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85627" w14:textId="77777777" w:rsidR="00F033CC" w:rsidRPr="00F536CD" w:rsidRDefault="00F033CC">
      <w:pPr>
        <w:rPr>
          <w:rFonts w:ascii="Times New Roman" w:hAnsi="Times New Roman" w:cs="Times New Roman"/>
          <w:sz w:val="24"/>
          <w:szCs w:val="24"/>
          <w:lang w:val="hu-HU"/>
        </w:rPr>
      </w:pPr>
    </w:p>
    <w:p w14:paraId="5F5DEEA8" w14:textId="77777777" w:rsidR="0012739A" w:rsidRPr="00F536CD" w:rsidRDefault="00D15FAA" w:rsidP="0012739A">
      <w:pPr>
        <w:tabs>
          <w:tab w:val="left" w:pos="3255"/>
        </w:tabs>
        <w:jc w:val="center"/>
        <w:rPr>
          <w:rFonts w:ascii="Times New Roman" w:hAnsi="Times New Roman" w:cs="Times New Roman"/>
          <w:b/>
          <w:i/>
          <w:color w:val="C00000"/>
          <w:sz w:val="36"/>
          <w:szCs w:val="36"/>
          <w:lang w:val="hu-HU"/>
        </w:rPr>
      </w:pPr>
      <w:r w:rsidRPr="00F536CD">
        <w:rPr>
          <w:rFonts w:ascii="Times New Roman" w:hAnsi="Times New Roman" w:cs="Times New Roman"/>
          <w:b/>
          <w:i/>
          <w:color w:val="C00000"/>
          <w:sz w:val="36"/>
          <w:szCs w:val="36"/>
          <w:lang w:val="hu-HU"/>
        </w:rPr>
        <w:t>Környezettudatossági képzés és csereprogram fiatalok számára Albániában – felhívás résztvevők számára</w:t>
      </w:r>
    </w:p>
    <w:p w14:paraId="319990BA" w14:textId="77777777" w:rsidR="0012739A" w:rsidRPr="00F536CD" w:rsidRDefault="0012739A" w:rsidP="0012739A">
      <w:pPr>
        <w:tabs>
          <w:tab w:val="left" w:pos="3255"/>
        </w:tabs>
        <w:jc w:val="center"/>
        <w:rPr>
          <w:rFonts w:ascii="Times New Roman" w:hAnsi="Times New Roman" w:cs="Times New Roman"/>
          <w:b/>
          <w:i/>
          <w:color w:val="C00000"/>
          <w:sz w:val="24"/>
          <w:szCs w:val="24"/>
          <w:lang w:val="hu-HU"/>
        </w:rPr>
      </w:pPr>
    </w:p>
    <w:p w14:paraId="6B520669" w14:textId="7751839B" w:rsidR="004946C2" w:rsidRPr="00F536CD" w:rsidRDefault="002F0AB6" w:rsidP="00D546F0">
      <w:pPr>
        <w:ind w:left="100"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Örömmel értesítjük az érdeklődőket, hogy 2019 őszén lehetőség nyílik ifjúsági képzésen és csereprogramon részt</w:t>
      </w:r>
      <w:r w:rsidR="00F536CD">
        <w:rPr>
          <w:rFonts w:ascii="Times New Roman" w:hAnsi="Times New Roman" w:cs="Times New Roman"/>
          <w:sz w:val="24"/>
          <w:szCs w:val="24"/>
          <w:lang w:val="hu-HU"/>
        </w:rPr>
        <w:t xml:space="preserve"> </w:t>
      </w:r>
      <w:r w:rsidRPr="00F536CD">
        <w:rPr>
          <w:rFonts w:ascii="Times New Roman" w:hAnsi="Times New Roman" w:cs="Times New Roman"/>
          <w:sz w:val="24"/>
          <w:szCs w:val="24"/>
          <w:lang w:val="hu-HU"/>
        </w:rPr>
        <w:t xml:space="preserve">venni Albániában. </w:t>
      </w:r>
      <w:r w:rsidR="00A51288" w:rsidRPr="00F536CD">
        <w:rPr>
          <w:rFonts w:ascii="Times New Roman" w:hAnsi="Times New Roman" w:cs="Times New Roman"/>
          <w:sz w:val="24"/>
          <w:szCs w:val="24"/>
          <w:lang w:val="hu-HU"/>
        </w:rPr>
        <w:t xml:space="preserve">A program az albán </w:t>
      </w:r>
      <w:r w:rsidR="00A51288" w:rsidRPr="00F536CD">
        <w:rPr>
          <w:rFonts w:ascii="Times New Roman" w:hAnsi="Times New Roman" w:cs="Times New Roman"/>
          <w:i/>
          <w:iCs/>
          <w:sz w:val="24"/>
          <w:szCs w:val="24"/>
          <w:lang w:val="hu-HU"/>
        </w:rPr>
        <w:t>Center for Environmental Services</w:t>
      </w:r>
      <w:r w:rsidR="00A51288" w:rsidRPr="00F536CD">
        <w:rPr>
          <w:rFonts w:ascii="Times New Roman" w:hAnsi="Times New Roman" w:cs="Times New Roman"/>
          <w:b/>
          <w:i/>
          <w:sz w:val="24"/>
          <w:szCs w:val="24"/>
          <w:lang w:val="hu-HU"/>
        </w:rPr>
        <w:t xml:space="preserve"> </w:t>
      </w:r>
      <w:r w:rsidR="00A51288" w:rsidRPr="00F536CD">
        <w:rPr>
          <w:rFonts w:ascii="Times New Roman" w:hAnsi="Times New Roman" w:cs="Times New Roman"/>
          <w:sz w:val="24"/>
          <w:szCs w:val="24"/>
          <w:lang w:val="hu-HU"/>
        </w:rPr>
        <w:t xml:space="preserve">és </w:t>
      </w:r>
      <w:r w:rsidR="00036B64" w:rsidRPr="00F536CD">
        <w:rPr>
          <w:rFonts w:ascii="Times New Roman" w:hAnsi="Times New Roman" w:cs="Times New Roman"/>
          <w:sz w:val="24"/>
          <w:szCs w:val="24"/>
          <w:lang w:val="hu-HU"/>
        </w:rPr>
        <w:t>magyar partnere, a</w:t>
      </w:r>
      <w:r w:rsidR="00A73680" w:rsidRPr="00F536CD">
        <w:rPr>
          <w:rFonts w:ascii="Times New Roman" w:hAnsi="Times New Roman" w:cs="Times New Roman"/>
          <w:sz w:val="24"/>
          <w:szCs w:val="24"/>
          <w:lang w:val="hu-HU"/>
        </w:rPr>
        <w:t xml:space="preserve"> nagykanizsai</w:t>
      </w:r>
      <w:r w:rsidR="00036B64" w:rsidRPr="00F536CD">
        <w:rPr>
          <w:rFonts w:ascii="Times New Roman" w:hAnsi="Times New Roman" w:cs="Times New Roman"/>
          <w:sz w:val="24"/>
          <w:szCs w:val="24"/>
          <w:lang w:val="hu-HU"/>
        </w:rPr>
        <w:t xml:space="preserve"> </w:t>
      </w:r>
      <w:r w:rsidR="00036B64" w:rsidRPr="00F536CD">
        <w:rPr>
          <w:rFonts w:ascii="Times New Roman" w:hAnsi="Times New Roman" w:cs="Times New Roman"/>
          <w:i/>
          <w:iCs/>
          <w:sz w:val="24"/>
          <w:szCs w:val="24"/>
          <w:lang w:val="hu-HU"/>
        </w:rPr>
        <w:t xml:space="preserve">IMRO-DDKK </w:t>
      </w:r>
      <w:r w:rsidR="00F536CD" w:rsidRPr="00F536CD">
        <w:rPr>
          <w:rFonts w:ascii="Times New Roman" w:hAnsi="Times New Roman" w:cs="Times New Roman"/>
          <w:i/>
          <w:iCs/>
          <w:sz w:val="24"/>
          <w:szCs w:val="24"/>
          <w:lang w:val="hu-HU"/>
        </w:rPr>
        <w:t>Nonprofit</w:t>
      </w:r>
      <w:r w:rsidR="00036B64" w:rsidRPr="00F536CD">
        <w:rPr>
          <w:rFonts w:ascii="Times New Roman" w:hAnsi="Times New Roman" w:cs="Times New Roman"/>
          <w:i/>
          <w:iCs/>
          <w:sz w:val="24"/>
          <w:szCs w:val="24"/>
          <w:lang w:val="hu-HU"/>
        </w:rPr>
        <w:t xml:space="preserve"> Kft</w:t>
      </w:r>
      <w:r w:rsidR="00A75BEA">
        <w:rPr>
          <w:rFonts w:ascii="Times New Roman" w:hAnsi="Times New Roman" w:cs="Times New Roman"/>
          <w:i/>
          <w:iCs/>
          <w:sz w:val="24"/>
          <w:szCs w:val="24"/>
          <w:lang w:val="hu-HU"/>
        </w:rPr>
        <w:t>.</w:t>
      </w:r>
      <w:r w:rsidR="00036B64" w:rsidRPr="00F536CD">
        <w:rPr>
          <w:rFonts w:ascii="Times New Roman" w:hAnsi="Times New Roman" w:cs="Times New Roman"/>
          <w:sz w:val="24"/>
          <w:szCs w:val="24"/>
          <w:lang w:val="hu-HU"/>
        </w:rPr>
        <w:t xml:space="preserve"> szervezésében kerül megrendezésre. A programot az Európai Unió Erasmus+ programja </w:t>
      </w:r>
      <w:r w:rsidR="007062B3" w:rsidRPr="00F536CD">
        <w:rPr>
          <w:rFonts w:ascii="Times New Roman" w:hAnsi="Times New Roman" w:cs="Times New Roman"/>
          <w:sz w:val="24"/>
          <w:szCs w:val="24"/>
          <w:lang w:val="hu-HU"/>
        </w:rPr>
        <w:t xml:space="preserve">támogatja </w:t>
      </w:r>
      <w:r w:rsidR="00016F54" w:rsidRPr="00F536CD">
        <w:rPr>
          <w:rFonts w:ascii="Times New Roman" w:hAnsi="Times New Roman" w:cs="Times New Roman"/>
          <w:sz w:val="24"/>
          <w:szCs w:val="24"/>
          <w:lang w:val="hu-HU"/>
        </w:rPr>
        <w:t>és</w:t>
      </w:r>
      <w:r w:rsidR="007062B3" w:rsidRPr="00F536CD">
        <w:rPr>
          <w:rFonts w:ascii="Times New Roman" w:hAnsi="Times New Roman" w:cs="Times New Roman"/>
          <w:sz w:val="24"/>
          <w:szCs w:val="24"/>
          <w:lang w:val="hu-HU"/>
        </w:rPr>
        <w:t xml:space="preserve"> a</w:t>
      </w:r>
      <w:r w:rsidR="00036B64" w:rsidRPr="00F536CD">
        <w:rPr>
          <w:rFonts w:ascii="Times New Roman" w:hAnsi="Times New Roman" w:cs="Times New Roman"/>
          <w:sz w:val="24"/>
          <w:szCs w:val="24"/>
          <w:lang w:val="hu-HU"/>
        </w:rPr>
        <w:t xml:space="preserve"> 18-30 év közötti korú résztvevők számára</w:t>
      </w:r>
      <w:r w:rsidR="00A51288" w:rsidRPr="00F536CD">
        <w:rPr>
          <w:rFonts w:ascii="Times New Roman" w:hAnsi="Times New Roman" w:cs="Times New Roman"/>
          <w:sz w:val="24"/>
          <w:szCs w:val="24"/>
          <w:lang w:val="hu-HU"/>
        </w:rPr>
        <w:t xml:space="preserve"> </w:t>
      </w:r>
      <w:r w:rsidR="007062B3" w:rsidRPr="00F536CD">
        <w:rPr>
          <w:rFonts w:ascii="Times New Roman" w:hAnsi="Times New Roman" w:cs="Times New Roman"/>
          <w:sz w:val="24"/>
          <w:szCs w:val="24"/>
          <w:lang w:val="hu-HU"/>
        </w:rPr>
        <w:t>a részvétel ingyenes.</w:t>
      </w:r>
      <w:r w:rsidR="008C2AB7" w:rsidRPr="00F536CD">
        <w:rPr>
          <w:rFonts w:ascii="Times New Roman" w:hAnsi="Times New Roman" w:cs="Times New Roman"/>
          <w:sz w:val="24"/>
          <w:szCs w:val="24"/>
          <w:lang w:val="hu-HU"/>
        </w:rPr>
        <w:t xml:space="preserve"> A jelentkezők kiválasztásánál előnyt élveznek a hátrányos helyzetű fiatalok.</w:t>
      </w:r>
      <w:r w:rsidR="00E94FAE" w:rsidRPr="00F536CD">
        <w:rPr>
          <w:rFonts w:ascii="Times New Roman" w:hAnsi="Times New Roman" w:cs="Times New Roman"/>
          <w:sz w:val="24"/>
          <w:szCs w:val="24"/>
          <w:lang w:val="hu-HU"/>
        </w:rPr>
        <w:t xml:space="preserve"> A programok nyelve angol</w:t>
      </w:r>
      <w:r w:rsidR="00DA3412" w:rsidRPr="00F536CD">
        <w:rPr>
          <w:rFonts w:ascii="Times New Roman" w:hAnsi="Times New Roman" w:cs="Times New Roman"/>
          <w:sz w:val="24"/>
          <w:szCs w:val="24"/>
          <w:lang w:val="hu-HU"/>
        </w:rPr>
        <w:t>.</w:t>
      </w:r>
    </w:p>
    <w:p w14:paraId="44CCD7FD" w14:textId="77777777" w:rsidR="008A463B" w:rsidRPr="00F536CD" w:rsidRDefault="00F115E5" w:rsidP="00D546F0">
      <w:pPr>
        <w:ind w:left="100"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A következő programokra várjuk a jelentkezőket:</w:t>
      </w:r>
    </w:p>
    <w:tbl>
      <w:tblPr>
        <w:tblStyle w:val="Rcsostblzat"/>
        <w:tblW w:w="0" w:type="auto"/>
        <w:tblLook w:val="04A0" w:firstRow="1" w:lastRow="0" w:firstColumn="1" w:lastColumn="0" w:noHBand="0" w:noVBand="1"/>
      </w:tblPr>
      <w:tblGrid>
        <w:gridCol w:w="2337"/>
        <w:gridCol w:w="2337"/>
        <w:gridCol w:w="2338"/>
        <w:gridCol w:w="2338"/>
      </w:tblGrid>
      <w:tr w:rsidR="00E15F11" w:rsidRPr="00F536CD" w14:paraId="31C5282C" w14:textId="77777777" w:rsidTr="0024752B">
        <w:tc>
          <w:tcPr>
            <w:tcW w:w="2337" w:type="dxa"/>
          </w:tcPr>
          <w:p w14:paraId="0186E9D8" w14:textId="77777777" w:rsidR="0082296D" w:rsidRPr="00F536CD" w:rsidRDefault="00E15F11" w:rsidP="00D546F0">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Program</w:t>
            </w:r>
          </w:p>
        </w:tc>
        <w:tc>
          <w:tcPr>
            <w:tcW w:w="2337" w:type="dxa"/>
          </w:tcPr>
          <w:p w14:paraId="2FC5AA48" w14:textId="77777777" w:rsidR="0082296D" w:rsidRPr="00F536CD" w:rsidRDefault="00E15F11" w:rsidP="00D546F0">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Helyszín</w:t>
            </w:r>
          </w:p>
        </w:tc>
        <w:tc>
          <w:tcPr>
            <w:tcW w:w="2338" w:type="dxa"/>
          </w:tcPr>
          <w:p w14:paraId="4D226971" w14:textId="77777777" w:rsidR="0082296D" w:rsidRPr="00F536CD" w:rsidRDefault="00E15F11" w:rsidP="00D546F0">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Időpont</w:t>
            </w:r>
          </w:p>
        </w:tc>
        <w:tc>
          <w:tcPr>
            <w:tcW w:w="2338" w:type="dxa"/>
          </w:tcPr>
          <w:p w14:paraId="3C33FEDD" w14:textId="77777777" w:rsidR="0082296D" w:rsidRPr="00F536CD" w:rsidRDefault="00E15F11" w:rsidP="00D546F0">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Jelentkezési határidő</w:t>
            </w:r>
          </w:p>
        </w:tc>
      </w:tr>
      <w:tr w:rsidR="00E15F11" w:rsidRPr="00F536CD" w14:paraId="474B650B" w14:textId="77777777" w:rsidTr="0024752B">
        <w:tc>
          <w:tcPr>
            <w:tcW w:w="2337" w:type="dxa"/>
          </w:tcPr>
          <w:p w14:paraId="73A2E930" w14:textId="77777777" w:rsidR="0082296D" w:rsidRPr="00F536CD" w:rsidRDefault="0024752B"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Stay healthier outside - adventure to start</w:t>
            </w:r>
          </w:p>
        </w:tc>
        <w:tc>
          <w:tcPr>
            <w:tcW w:w="2337" w:type="dxa"/>
          </w:tcPr>
          <w:p w14:paraId="4BD8C209" w14:textId="77777777" w:rsidR="0082296D" w:rsidRPr="00F536CD" w:rsidRDefault="009E01EB"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Shkoder</w:t>
            </w:r>
            <w:r w:rsidR="00C510A9" w:rsidRPr="00F536CD">
              <w:rPr>
                <w:rFonts w:ascii="Times New Roman" w:hAnsi="Times New Roman" w:cs="Times New Roman"/>
                <w:sz w:val="24"/>
                <w:szCs w:val="24"/>
                <w:lang w:val="hu-HU"/>
              </w:rPr>
              <w:t>, Albánia</w:t>
            </w:r>
          </w:p>
        </w:tc>
        <w:tc>
          <w:tcPr>
            <w:tcW w:w="2338" w:type="dxa"/>
          </w:tcPr>
          <w:p w14:paraId="5598A6D0" w14:textId="77777777" w:rsidR="0082296D" w:rsidRPr="00F536CD" w:rsidRDefault="009E01EB"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2019</w:t>
            </w:r>
            <w:r w:rsidR="00C733FB" w:rsidRPr="00F536CD">
              <w:rPr>
                <w:rFonts w:ascii="Times New Roman" w:hAnsi="Times New Roman" w:cs="Times New Roman"/>
                <w:sz w:val="24"/>
                <w:szCs w:val="24"/>
                <w:lang w:val="hu-HU"/>
              </w:rPr>
              <w:t>. szeptember 16-22</w:t>
            </w:r>
            <w:r w:rsidR="00A75BEA">
              <w:rPr>
                <w:rFonts w:ascii="Times New Roman" w:hAnsi="Times New Roman" w:cs="Times New Roman"/>
                <w:sz w:val="24"/>
                <w:szCs w:val="24"/>
                <w:lang w:val="hu-HU"/>
              </w:rPr>
              <w:t>.</w:t>
            </w:r>
          </w:p>
        </w:tc>
        <w:tc>
          <w:tcPr>
            <w:tcW w:w="2338" w:type="dxa"/>
          </w:tcPr>
          <w:p w14:paraId="5C4467B5" w14:textId="77777777" w:rsidR="0082296D" w:rsidRPr="00F536CD" w:rsidRDefault="00712A38"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2019. </w:t>
            </w:r>
            <w:r w:rsidR="00736467" w:rsidRPr="00F536CD">
              <w:rPr>
                <w:rFonts w:ascii="Times New Roman" w:hAnsi="Times New Roman" w:cs="Times New Roman"/>
                <w:sz w:val="24"/>
                <w:szCs w:val="24"/>
                <w:lang w:val="hu-HU"/>
              </w:rPr>
              <w:t>június 3</w:t>
            </w:r>
            <w:r w:rsidR="007F4AC9">
              <w:rPr>
                <w:rFonts w:ascii="Times New Roman" w:hAnsi="Times New Roman" w:cs="Times New Roman"/>
                <w:sz w:val="24"/>
                <w:szCs w:val="24"/>
                <w:lang w:val="hu-HU"/>
              </w:rPr>
              <w:t>0</w:t>
            </w:r>
            <w:r w:rsidR="00A75BEA">
              <w:rPr>
                <w:rFonts w:ascii="Times New Roman" w:hAnsi="Times New Roman" w:cs="Times New Roman"/>
                <w:sz w:val="24"/>
                <w:szCs w:val="24"/>
                <w:lang w:val="hu-HU"/>
              </w:rPr>
              <w:t>.</w:t>
            </w:r>
          </w:p>
        </w:tc>
      </w:tr>
      <w:tr w:rsidR="00E15F11" w:rsidRPr="00F536CD" w14:paraId="65BD4729" w14:textId="77777777" w:rsidTr="0024752B">
        <w:tc>
          <w:tcPr>
            <w:tcW w:w="2337" w:type="dxa"/>
          </w:tcPr>
          <w:p w14:paraId="32702C1E" w14:textId="77777777" w:rsidR="0082296D" w:rsidRPr="00F536CD" w:rsidRDefault="0019059F"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Youth Exchange “Green Europe”</w:t>
            </w:r>
          </w:p>
        </w:tc>
        <w:tc>
          <w:tcPr>
            <w:tcW w:w="2337" w:type="dxa"/>
          </w:tcPr>
          <w:p w14:paraId="14593B91" w14:textId="77777777" w:rsidR="0082296D" w:rsidRPr="00F536CD" w:rsidRDefault="0019059F"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Pogradec</w:t>
            </w:r>
            <w:r w:rsidR="00C510A9" w:rsidRPr="00F536CD">
              <w:rPr>
                <w:rFonts w:ascii="Times New Roman" w:hAnsi="Times New Roman" w:cs="Times New Roman"/>
                <w:sz w:val="24"/>
                <w:szCs w:val="24"/>
                <w:lang w:val="hu-HU"/>
              </w:rPr>
              <w:t>, Albánia</w:t>
            </w:r>
          </w:p>
        </w:tc>
        <w:tc>
          <w:tcPr>
            <w:tcW w:w="2338" w:type="dxa"/>
          </w:tcPr>
          <w:p w14:paraId="3E4ED3C9" w14:textId="77777777" w:rsidR="0082296D" w:rsidRPr="00F536CD" w:rsidRDefault="0019059F"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2019. október 7-12</w:t>
            </w:r>
            <w:r w:rsidR="00A75BEA">
              <w:rPr>
                <w:rFonts w:ascii="Times New Roman" w:hAnsi="Times New Roman" w:cs="Times New Roman"/>
                <w:sz w:val="24"/>
                <w:szCs w:val="24"/>
                <w:lang w:val="hu-HU"/>
              </w:rPr>
              <w:t>.</w:t>
            </w:r>
          </w:p>
        </w:tc>
        <w:tc>
          <w:tcPr>
            <w:tcW w:w="2338" w:type="dxa"/>
          </w:tcPr>
          <w:p w14:paraId="711FA301" w14:textId="77777777" w:rsidR="0082296D" w:rsidRPr="00F536CD" w:rsidRDefault="003F71E2"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2019. </w:t>
            </w:r>
            <w:r w:rsidR="00736467" w:rsidRPr="00F536CD">
              <w:rPr>
                <w:rFonts w:ascii="Times New Roman" w:hAnsi="Times New Roman" w:cs="Times New Roman"/>
                <w:sz w:val="24"/>
                <w:szCs w:val="24"/>
                <w:lang w:val="hu-HU"/>
              </w:rPr>
              <w:t>július</w:t>
            </w:r>
            <w:r w:rsidRPr="00F536CD">
              <w:rPr>
                <w:rFonts w:ascii="Times New Roman" w:hAnsi="Times New Roman" w:cs="Times New Roman"/>
                <w:sz w:val="24"/>
                <w:szCs w:val="24"/>
                <w:lang w:val="hu-HU"/>
              </w:rPr>
              <w:t xml:space="preserve"> </w:t>
            </w:r>
            <w:r w:rsidR="00736467" w:rsidRPr="00F536CD">
              <w:rPr>
                <w:rFonts w:ascii="Times New Roman" w:hAnsi="Times New Roman" w:cs="Times New Roman"/>
                <w:sz w:val="24"/>
                <w:szCs w:val="24"/>
                <w:lang w:val="hu-HU"/>
              </w:rPr>
              <w:t>3</w:t>
            </w:r>
            <w:r w:rsidRPr="00F536CD">
              <w:rPr>
                <w:rFonts w:ascii="Times New Roman" w:hAnsi="Times New Roman" w:cs="Times New Roman"/>
                <w:sz w:val="24"/>
                <w:szCs w:val="24"/>
                <w:lang w:val="hu-HU"/>
              </w:rPr>
              <w:t>1</w:t>
            </w:r>
            <w:r w:rsidR="00A75BEA">
              <w:rPr>
                <w:rFonts w:ascii="Times New Roman" w:hAnsi="Times New Roman" w:cs="Times New Roman"/>
                <w:sz w:val="24"/>
                <w:szCs w:val="24"/>
                <w:lang w:val="hu-HU"/>
              </w:rPr>
              <w:t>.</w:t>
            </w:r>
          </w:p>
        </w:tc>
      </w:tr>
      <w:tr w:rsidR="00E15F11" w:rsidRPr="00F536CD" w14:paraId="787FEB37" w14:textId="77777777" w:rsidTr="0024752B">
        <w:tc>
          <w:tcPr>
            <w:tcW w:w="2337" w:type="dxa"/>
          </w:tcPr>
          <w:p w14:paraId="295FDC05" w14:textId="77777777" w:rsidR="0082296D" w:rsidRPr="00F536CD" w:rsidRDefault="00302B97"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Youth Exchange “Nature Friends”</w:t>
            </w:r>
          </w:p>
        </w:tc>
        <w:tc>
          <w:tcPr>
            <w:tcW w:w="2337" w:type="dxa"/>
          </w:tcPr>
          <w:p w14:paraId="5D886369" w14:textId="77777777" w:rsidR="0082296D" w:rsidRPr="00F536CD" w:rsidRDefault="00302B97"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Lezha</w:t>
            </w:r>
            <w:r w:rsidR="00C510A9" w:rsidRPr="00F536CD">
              <w:rPr>
                <w:rFonts w:ascii="Times New Roman" w:hAnsi="Times New Roman" w:cs="Times New Roman"/>
                <w:sz w:val="24"/>
                <w:szCs w:val="24"/>
                <w:lang w:val="hu-HU"/>
              </w:rPr>
              <w:t>, Albánia</w:t>
            </w:r>
          </w:p>
        </w:tc>
        <w:tc>
          <w:tcPr>
            <w:tcW w:w="2338" w:type="dxa"/>
          </w:tcPr>
          <w:p w14:paraId="545AAACE" w14:textId="77777777" w:rsidR="0082296D" w:rsidRPr="00F536CD" w:rsidRDefault="00302B97"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2019. november 1-6</w:t>
            </w:r>
            <w:r w:rsidR="00A75BEA">
              <w:rPr>
                <w:rFonts w:ascii="Times New Roman" w:hAnsi="Times New Roman" w:cs="Times New Roman"/>
                <w:sz w:val="24"/>
                <w:szCs w:val="24"/>
                <w:lang w:val="hu-HU"/>
              </w:rPr>
              <w:t>.</w:t>
            </w:r>
          </w:p>
        </w:tc>
        <w:tc>
          <w:tcPr>
            <w:tcW w:w="2338" w:type="dxa"/>
          </w:tcPr>
          <w:p w14:paraId="35577DBF" w14:textId="77777777" w:rsidR="0082296D" w:rsidRPr="00F536CD" w:rsidRDefault="00547000"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2019. </w:t>
            </w:r>
            <w:r w:rsidR="00736467" w:rsidRPr="00F536CD">
              <w:rPr>
                <w:rFonts w:ascii="Times New Roman" w:hAnsi="Times New Roman" w:cs="Times New Roman"/>
                <w:sz w:val="24"/>
                <w:szCs w:val="24"/>
                <w:lang w:val="hu-HU"/>
              </w:rPr>
              <w:t>augusztus</w:t>
            </w:r>
            <w:r w:rsidRPr="00F536CD">
              <w:rPr>
                <w:rFonts w:ascii="Times New Roman" w:hAnsi="Times New Roman" w:cs="Times New Roman"/>
                <w:sz w:val="24"/>
                <w:szCs w:val="24"/>
                <w:lang w:val="hu-HU"/>
              </w:rPr>
              <w:t xml:space="preserve"> </w:t>
            </w:r>
            <w:r w:rsidR="00736467" w:rsidRPr="00F536CD">
              <w:rPr>
                <w:rFonts w:ascii="Times New Roman" w:hAnsi="Times New Roman" w:cs="Times New Roman"/>
                <w:sz w:val="24"/>
                <w:szCs w:val="24"/>
                <w:lang w:val="hu-HU"/>
              </w:rPr>
              <w:t>3</w:t>
            </w:r>
            <w:r w:rsidRPr="00F536CD">
              <w:rPr>
                <w:rFonts w:ascii="Times New Roman" w:hAnsi="Times New Roman" w:cs="Times New Roman"/>
                <w:sz w:val="24"/>
                <w:szCs w:val="24"/>
                <w:lang w:val="hu-HU"/>
              </w:rPr>
              <w:t>1</w:t>
            </w:r>
            <w:r w:rsidR="00A75BEA">
              <w:rPr>
                <w:rFonts w:ascii="Times New Roman" w:hAnsi="Times New Roman" w:cs="Times New Roman"/>
                <w:sz w:val="24"/>
                <w:szCs w:val="24"/>
                <w:lang w:val="hu-HU"/>
              </w:rPr>
              <w:t>.</w:t>
            </w:r>
          </w:p>
        </w:tc>
      </w:tr>
      <w:tr w:rsidR="00302B97" w:rsidRPr="00F536CD" w14:paraId="49DCB99F" w14:textId="77777777" w:rsidTr="0024752B">
        <w:tc>
          <w:tcPr>
            <w:tcW w:w="2337" w:type="dxa"/>
          </w:tcPr>
          <w:p w14:paraId="5E6F8D39" w14:textId="77777777" w:rsidR="00302B97" w:rsidRPr="00F536CD" w:rsidRDefault="00EC7F58"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Large scale youth final event</w:t>
            </w:r>
          </w:p>
        </w:tc>
        <w:tc>
          <w:tcPr>
            <w:tcW w:w="2337" w:type="dxa"/>
          </w:tcPr>
          <w:p w14:paraId="7889A170" w14:textId="77777777" w:rsidR="00302B97" w:rsidRPr="00F536CD" w:rsidRDefault="005E4632"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Durres</w:t>
            </w:r>
            <w:r w:rsidR="00C510A9" w:rsidRPr="00F536CD">
              <w:rPr>
                <w:rFonts w:ascii="Times New Roman" w:hAnsi="Times New Roman" w:cs="Times New Roman"/>
                <w:sz w:val="24"/>
                <w:szCs w:val="24"/>
                <w:lang w:val="hu-HU"/>
              </w:rPr>
              <w:t>, Albánia</w:t>
            </w:r>
          </w:p>
        </w:tc>
        <w:tc>
          <w:tcPr>
            <w:tcW w:w="2338" w:type="dxa"/>
          </w:tcPr>
          <w:p w14:paraId="53034ECE" w14:textId="77777777" w:rsidR="0032159C" w:rsidRPr="00F536CD" w:rsidRDefault="0032159C"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2019. november 27-30</w:t>
            </w:r>
            <w:r w:rsidR="00A75BEA">
              <w:rPr>
                <w:rFonts w:ascii="Times New Roman" w:hAnsi="Times New Roman" w:cs="Times New Roman"/>
                <w:sz w:val="24"/>
                <w:szCs w:val="24"/>
                <w:lang w:val="hu-HU"/>
              </w:rPr>
              <w:t>.</w:t>
            </w:r>
          </w:p>
        </w:tc>
        <w:tc>
          <w:tcPr>
            <w:tcW w:w="2338" w:type="dxa"/>
          </w:tcPr>
          <w:p w14:paraId="40F31E43" w14:textId="77777777" w:rsidR="00302B97" w:rsidRPr="00F536CD" w:rsidRDefault="00A97E29" w:rsidP="0024752B">
            <w:pPr>
              <w:ind w:right="77"/>
              <w:rPr>
                <w:rFonts w:ascii="Times New Roman" w:hAnsi="Times New Roman" w:cs="Times New Roman"/>
                <w:sz w:val="24"/>
                <w:szCs w:val="24"/>
                <w:lang w:val="hu-HU"/>
              </w:rPr>
            </w:pPr>
            <w:r w:rsidRPr="00F536CD">
              <w:rPr>
                <w:rFonts w:ascii="Times New Roman" w:hAnsi="Times New Roman" w:cs="Times New Roman"/>
                <w:sz w:val="24"/>
                <w:szCs w:val="24"/>
                <w:lang w:val="hu-HU"/>
              </w:rPr>
              <w:t>2019. szeptember 3</w:t>
            </w:r>
            <w:r w:rsidR="002103AB" w:rsidRPr="00F536CD">
              <w:rPr>
                <w:rFonts w:ascii="Times New Roman" w:hAnsi="Times New Roman" w:cs="Times New Roman"/>
                <w:sz w:val="24"/>
                <w:szCs w:val="24"/>
                <w:lang w:val="hu-HU"/>
              </w:rPr>
              <w:t>0</w:t>
            </w:r>
            <w:r w:rsidR="00A75BEA">
              <w:rPr>
                <w:rFonts w:ascii="Times New Roman" w:hAnsi="Times New Roman" w:cs="Times New Roman"/>
                <w:sz w:val="24"/>
                <w:szCs w:val="24"/>
                <w:lang w:val="hu-HU"/>
              </w:rPr>
              <w:t>.</w:t>
            </w:r>
          </w:p>
        </w:tc>
      </w:tr>
    </w:tbl>
    <w:p w14:paraId="33C9D4F7" w14:textId="77777777" w:rsidR="00F115E5" w:rsidRPr="00F536CD" w:rsidRDefault="00F115E5" w:rsidP="00D546F0">
      <w:pPr>
        <w:ind w:left="100" w:right="77"/>
        <w:jc w:val="both"/>
        <w:rPr>
          <w:rFonts w:ascii="Times New Roman" w:hAnsi="Times New Roman" w:cs="Times New Roman"/>
          <w:sz w:val="24"/>
          <w:szCs w:val="24"/>
          <w:lang w:val="hu-HU"/>
        </w:rPr>
      </w:pPr>
    </w:p>
    <w:p w14:paraId="60FBD727" w14:textId="44A84785" w:rsidR="008B62FE" w:rsidRPr="00F536CD" w:rsidRDefault="00B6785C" w:rsidP="00D546F0">
      <w:pPr>
        <w:ind w:left="100" w:right="77"/>
        <w:jc w:val="both"/>
        <w:rPr>
          <w:rFonts w:ascii="Times New Roman" w:hAnsi="Times New Roman" w:cs="Times New Roman"/>
          <w:sz w:val="24"/>
          <w:szCs w:val="24"/>
          <w:lang w:val="hu-HU"/>
        </w:rPr>
      </w:pPr>
      <w:bookmarkStart w:id="0" w:name="_GoBack"/>
      <w:bookmarkEnd w:id="0"/>
      <w:r w:rsidRPr="00F536CD">
        <w:rPr>
          <w:rFonts w:ascii="Times New Roman" w:hAnsi="Times New Roman" w:cs="Times New Roman"/>
          <w:sz w:val="24"/>
          <w:szCs w:val="24"/>
          <w:lang w:val="hu-HU"/>
        </w:rPr>
        <w:t>A programokra kiutazó 4</w:t>
      </w:r>
      <w:r w:rsidR="00A75BEA">
        <w:rPr>
          <w:rFonts w:ascii="Times New Roman" w:hAnsi="Times New Roman" w:cs="Times New Roman"/>
          <w:sz w:val="24"/>
          <w:szCs w:val="24"/>
          <w:lang w:val="hu-HU"/>
        </w:rPr>
        <w:t>,</w:t>
      </w:r>
      <w:r w:rsidRPr="00F536CD">
        <w:rPr>
          <w:rFonts w:ascii="Times New Roman" w:hAnsi="Times New Roman" w:cs="Times New Roman"/>
          <w:sz w:val="24"/>
          <w:szCs w:val="24"/>
          <w:lang w:val="hu-HU"/>
        </w:rPr>
        <w:t xml:space="preserve"> illetve 5 fő számára kiváló lehetőség lesz </w:t>
      </w:r>
      <w:r w:rsidR="00670CC4">
        <w:rPr>
          <w:rFonts w:ascii="Times New Roman" w:hAnsi="Times New Roman" w:cs="Times New Roman"/>
          <w:sz w:val="24"/>
          <w:szCs w:val="24"/>
          <w:lang w:val="hu-HU"/>
        </w:rPr>
        <w:t xml:space="preserve">a </w:t>
      </w:r>
      <w:r w:rsidR="00A62841">
        <w:rPr>
          <w:rFonts w:ascii="Times New Roman" w:hAnsi="Times New Roman" w:cs="Times New Roman"/>
          <w:sz w:val="24"/>
          <w:szCs w:val="24"/>
          <w:lang w:val="hu-HU"/>
        </w:rPr>
        <w:t xml:space="preserve">dél-kelet európai és Olaszországból </w:t>
      </w:r>
      <w:r w:rsidRPr="00F536CD">
        <w:rPr>
          <w:rFonts w:ascii="Times New Roman" w:hAnsi="Times New Roman" w:cs="Times New Roman"/>
          <w:sz w:val="24"/>
          <w:szCs w:val="24"/>
          <w:lang w:val="hu-HU"/>
        </w:rPr>
        <w:t xml:space="preserve">érkező résztvevőkkel együtt </w:t>
      </w:r>
      <w:r w:rsidR="006E3995" w:rsidRPr="00F536CD">
        <w:rPr>
          <w:rFonts w:ascii="Times New Roman" w:hAnsi="Times New Roman" w:cs="Times New Roman"/>
          <w:sz w:val="24"/>
          <w:szCs w:val="24"/>
          <w:lang w:val="hu-HU"/>
        </w:rPr>
        <w:t xml:space="preserve">megismerkedni a természet- és környezetvédelemhez kapcsolódó aktuális kérdésekkel, közösen </w:t>
      </w:r>
      <w:r w:rsidR="008924FA" w:rsidRPr="00F536CD">
        <w:rPr>
          <w:rFonts w:ascii="Times New Roman" w:hAnsi="Times New Roman" w:cs="Times New Roman"/>
          <w:sz w:val="24"/>
          <w:szCs w:val="24"/>
          <w:lang w:val="hu-HU"/>
        </w:rPr>
        <w:t>ki</w:t>
      </w:r>
      <w:r w:rsidR="006E3995" w:rsidRPr="00F536CD">
        <w:rPr>
          <w:rFonts w:ascii="Times New Roman" w:hAnsi="Times New Roman" w:cs="Times New Roman"/>
          <w:sz w:val="24"/>
          <w:szCs w:val="24"/>
          <w:lang w:val="hu-HU"/>
        </w:rPr>
        <w:t>dolgozni megoldási javaslatokat</w:t>
      </w:r>
      <w:r w:rsidR="001E41D0" w:rsidRPr="00F536CD">
        <w:rPr>
          <w:rFonts w:ascii="Times New Roman" w:hAnsi="Times New Roman" w:cs="Times New Roman"/>
          <w:sz w:val="24"/>
          <w:szCs w:val="24"/>
          <w:lang w:val="hu-HU"/>
        </w:rPr>
        <w:t xml:space="preserve">, és </w:t>
      </w:r>
      <w:r w:rsidR="005B1058" w:rsidRPr="00F536CD">
        <w:rPr>
          <w:rFonts w:ascii="Times New Roman" w:hAnsi="Times New Roman" w:cs="Times New Roman"/>
          <w:sz w:val="24"/>
          <w:szCs w:val="24"/>
          <w:lang w:val="hu-HU"/>
        </w:rPr>
        <w:t>más kultúrák</w:t>
      </w:r>
      <w:r w:rsidR="008924FA" w:rsidRPr="00F536CD">
        <w:rPr>
          <w:rFonts w:ascii="Times New Roman" w:hAnsi="Times New Roman" w:cs="Times New Roman"/>
          <w:sz w:val="24"/>
          <w:szCs w:val="24"/>
          <w:lang w:val="hu-HU"/>
        </w:rPr>
        <w:t>hoz kapcsolódó</w:t>
      </w:r>
      <w:r w:rsidR="005B1058" w:rsidRPr="00F536CD">
        <w:rPr>
          <w:rFonts w:ascii="Times New Roman" w:hAnsi="Times New Roman" w:cs="Times New Roman"/>
          <w:sz w:val="24"/>
          <w:szCs w:val="24"/>
          <w:lang w:val="hu-HU"/>
        </w:rPr>
        <w:t xml:space="preserve"> </w:t>
      </w:r>
      <w:r w:rsidR="001E41D0" w:rsidRPr="00F536CD">
        <w:rPr>
          <w:rFonts w:ascii="Times New Roman" w:hAnsi="Times New Roman" w:cs="Times New Roman"/>
          <w:sz w:val="24"/>
          <w:szCs w:val="24"/>
          <w:lang w:val="hu-HU"/>
        </w:rPr>
        <w:t xml:space="preserve">ismereteket és </w:t>
      </w:r>
      <w:r w:rsidR="005B1058" w:rsidRPr="00F536CD">
        <w:rPr>
          <w:rFonts w:ascii="Times New Roman" w:hAnsi="Times New Roman" w:cs="Times New Roman"/>
          <w:sz w:val="24"/>
          <w:szCs w:val="24"/>
          <w:lang w:val="hu-HU"/>
        </w:rPr>
        <w:t>élményeket</w:t>
      </w:r>
      <w:r w:rsidR="001E41D0" w:rsidRPr="00F536CD">
        <w:rPr>
          <w:rFonts w:ascii="Times New Roman" w:hAnsi="Times New Roman" w:cs="Times New Roman"/>
          <w:sz w:val="24"/>
          <w:szCs w:val="24"/>
          <w:lang w:val="hu-HU"/>
        </w:rPr>
        <w:t xml:space="preserve"> szerezni</w:t>
      </w:r>
      <w:r w:rsidR="00EF38CF" w:rsidRPr="00F536CD">
        <w:rPr>
          <w:rFonts w:ascii="Times New Roman" w:hAnsi="Times New Roman" w:cs="Times New Roman"/>
          <w:sz w:val="24"/>
          <w:szCs w:val="24"/>
          <w:lang w:val="hu-HU"/>
        </w:rPr>
        <w:t>.</w:t>
      </w:r>
    </w:p>
    <w:p w14:paraId="3879E1B0" w14:textId="0D32B8CA" w:rsidR="002845D7" w:rsidRPr="00F536CD" w:rsidRDefault="001A0591" w:rsidP="002845D7">
      <w:pPr>
        <w:ind w:left="100"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Jelentkezés a fent megadott határidőkig e-mail-ben: Heves Gábor, </w:t>
      </w:r>
      <w:hyperlink r:id="rId8" w:history="1">
        <w:r w:rsidRPr="00F536CD">
          <w:rPr>
            <w:rStyle w:val="Hiperhivatkozs"/>
            <w:rFonts w:ascii="Times New Roman" w:hAnsi="Times New Roman" w:cs="Times New Roman"/>
            <w:sz w:val="24"/>
            <w:szCs w:val="24"/>
            <w:lang w:val="hu-HU"/>
          </w:rPr>
          <w:t>heves.gabor@imro.hu</w:t>
        </w:r>
      </w:hyperlink>
      <w:r w:rsidRPr="00F536CD">
        <w:rPr>
          <w:rFonts w:ascii="Times New Roman" w:hAnsi="Times New Roman" w:cs="Times New Roman"/>
          <w:sz w:val="24"/>
          <w:szCs w:val="24"/>
          <w:lang w:val="hu-HU"/>
        </w:rPr>
        <w:t xml:space="preserve"> </w:t>
      </w:r>
      <w:r w:rsidR="00490512" w:rsidRPr="00F536CD">
        <w:rPr>
          <w:rFonts w:ascii="Times New Roman" w:hAnsi="Times New Roman" w:cs="Times New Roman"/>
          <w:sz w:val="24"/>
          <w:szCs w:val="24"/>
          <w:lang w:val="hu-HU"/>
        </w:rPr>
        <w:t>cím</w:t>
      </w:r>
      <w:r w:rsidR="00490512">
        <w:rPr>
          <w:rFonts w:ascii="Times New Roman" w:hAnsi="Times New Roman" w:cs="Times New Roman"/>
          <w:sz w:val="24"/>
          <w:szCs w:val="24"/>
          <w:lang w:val="hu-HU"/>
        </w:rPr>
        <w:t>en</w:t>
      </w:r>
      <w:r w:rsidRPr="00F536CD">
        <w:rPr>
          <w:rFonts w:ascii="Times New Roman" w:hAnsi="Times New Roman" w:cs="Times New Roman"/>
          <w:sz w:val="24"/>
          <w:szCs w:val="24"/>
          <w:lang w:val="hu-HU"/>
        </w:rPr>
        <w:t xml:space="preserve">, </w:t>
      </w:r>
      <w:r w:rsidR="0008496F" w:rsidRPr="00F536CD">
        <w:rPr>
          <w:rFonts w:ascii="Times New Roman" w:hAnsi="Times New Roman" w:cs="Times New Roman"/>
          <w:sz w:val="24"/>
          <w:szCs w:val="24"/>
          <w:lang w:val="hu-HU"/>
        </w:rPr>
        <w:t xml:space="preserve">az </w:t>
      </w:r>
      <w:r w:rsidR="0008496F" w:rsidRPr="00F536CD">
        <w:rPr>
          <w:rFonts w:ascii="Times New Roman" w:hAnsi="Times New Roman" w:cs="Times New Roman"/>
          <w:sz w:val="24"/>
          <w:szCs w:val="24"/>
          <w:u w:val="single"/>
          <w:lang w:val="hu-HU"/>
        </w:rPr>
        <w:t>itt letölthető</w:t>
      </w:r>
      <w:r w:rsidR="0008496F" w:rsidRPr="00F536CD">
        <w:rPr>
          <w:rFonts w:ascii="Times New Roman" w:hAnsi="Times New Roman" w:cs="Times New Roman"/>
          <w:sz w:val="24"/>
          <w:szCs w:val="24"/>
          <w:lang w:val="hu-HU"/>
        </w:rPr>
        <w:t xml:space="preserve"> </w:t>
      </w:r>
      <w:r w:rsidR="0098374F" w:rsidRPr="00F536CD">
        <w:rPr>
          <w:rFonts w:ascii="Times New Roman" w:hAnsi="Times New Roman" w:cs="Times New Roman"/>
          <w:sz w:val="24"/>
          <w:szCs w:val="24"/>
          <w:lang w:val="hu-HU"/>
        </w:rPr>
        <w:t>jelentkezési lap</w:t>
      </w:r>
      <w:r w:rsidR="0008496F" w:rsidRPr="00F536CD">
        <w:rPr>
          <w:rFonts w:ascii="Times New Roman" w:hAnsi="Times New Roman" w:cs="Times New Roman"/>
          <w:sz w:val="24"/>
          <w:szCs w:val="24"/>
          <w:lang w:val="hu-HU"/>
        </w:rPr>
        <w:t xml:space="preserve"> kitöltésével</w:t>
      </w:r>
      <w:r w:rsidR="006F59F9" w:rsidRPr="00F536CD">
        <w:rPr>
          <w:rFonts w:ascii="Times New Roman" w:hAnsi="Times New Roman" w:cs="Times New Roman"/>
          <w:sz w:val="24"/>
          <w:szCs w:val="24"/>
          <w:lang w:val="hu-HU"/>
        </w:rPr>
        <w:t xml:space="preserve"> és visszaküldésével</w:t>
      </w:r>
      <w:r w:rsidR="0008496F" w:rsidRPr="00F536CD">
        <w:rPr>
          <w:rFonts w:ascii="Times New Roman" w:hAnsi="Times New Roman" w:cs="Times New Roman"/>
          <w:sz w:val="24"/>
          <w:szCs w:val="24"/>
          <w:lang w:val="hu-HU"/>
        </w:rPr>
        <w:t>.</w:t>
      </w:r>
      <w:r w:rsidR="00AD765B" w:rsidRPr="00F536CD">
        <w:rPr>
          <w:rFonts w:ascii="Times New Roman" w:hAnsi="Times New Roman" w:cs="Times New Roman"/>
          <w:sz w:val="24"/>
          <w:szCs w:val="24"/>
          <w:lang w:val="hu-HU"/>
        </w:rPr>
        <w:t xml:space="preserve"> Jelentkezésének eredményéről két héten belül értesítjük.</w:t>
      </w:r>
    </w:p>
    <w:p w14:paraId="36D3F3B5" w14:textId="77777777" w:rsidR="007B2D03" w:rsidRPr="00F536CD" w:rsidRDefault="00475B36" w:rsidP="002845D7">
      <w:pPr>
        <w:ind w:left="100"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Sikeres elbírálás esetén </w:t>
      </w:r>
      <w:r w:rsidR="00F67E47" w:rsidRPr="00F536CD">
        <w:rPr>
          <w:rFonts w:ascii="Times New Roman" w:hAnsi="Times New Roman" w:cs="Times New Roman"/>
          <w:sz w:val="24"/>
          <w:szCs w:val="24"/>
          <w:lang w:val="hu-HU"/>
        </w:rPr>
        <w:t xml:space="preserve">a résztvevők együttműködési megállapodást írnak alá az IMRO-DDKK </w:t>
      </w:r>
      <w:r w:rsidR="00F536CD" w:rsidRPr="00F536CD">
        <w:rPr>
          <w:rFonts w:ascii="Times New Roman" w:hAnsi="Times New Roman" w:cs="Times New Roman"/>
          <w:sz w:val="24"/>
          <w:szCs w:val="24"/>
          <w:lang w:val="hu-HU"/>
        </w:rPr>
        <w:t>Nonprofit</w:t>
      </w:r>
      <w:r w:rsidR="00F67E47" w:rsidRPr="00F536CD">
        <w:rPr>
          <w:rFonts w:ascii="Times New Roman" w:hAnsi="Times New Roman" w:cs="Times New Roman"/>
          <w:sz w:val="24"/>
          <w:szCs w:val="24"/>
          <w:lang w:val="hu-HU"/>
        </w:rPr>
        <w:t xml:space="preserve"> Kft.-vel. </w:t>
      </w:r>
      <w:r w:rsidR="00304680" w:rsidRPr="00F536CD">
        <w:rPr>
          <w:rFonts w:ascii="Times New Roman" w:hAnsi="Times New Roman" w:cs="Times New Roman"/>
          <w:sz w:val="24"/>
          <w:szCs w:val="24"/>
          <w:lang w:val="hu-HU"/>
        </w:rPr>
        <w:t xml:space="preserve">Az utazás teljes költségét fedezi a projekt, azonban lemondás esetén a résztvevők anyagi felelősséget vállalnak a számukra </w:t>
      </w:r>
      <w:r w:rsidR="00E216B1" w:rsidRPr="00F536CD">
        <w:rPr>
          <w:rFonts w:ascii="Times New Roman" w:hAnsi="Times New Roman" w:cs="Times New Roman"/>
          <w:sz w:val="24"/>
          <w:szCs w:val="24"/>
          <w:lang w:val="hu-HU"/>
        </w:rPr>
        <w:t xml:space="preserve">előre </w:t>
      </w:r>
      <w:r w:rsidR="00847D2D" w:rsidRPr="00F536CD">
        <w:rPr>
          <w:rFonts w:ascii="Times New Roman" w:hAnsi="Times New Roman" w:cs="Times New Roman"/>
          <w:sz w:val="24"/>
          <w:szCs w:val="24"/>
          <w:lang w:val="hu-HU"/>
        </w:rPr>
        <w:t>megvásárolt jegyekért.</w:t>
      </w:r>
      <w:r w:rsidR="00536B9C" w:rsidRPr="00F536CD">
        <w:rPr>
          <w:rFonts w:ascii="Times New Roman" w:hAnsi="Times New Roman" w:cs="Times New Roman"/>
          <w:sz w:val="24"/>
          <w:szCs w:val="24"/>
          <w:lang w:val="hu-HU"/>
        </w:rPr>
        <w:t xml:space="preserve"> </w:t>
      </w:r>
    </w:p>
    <w:p w14:paraId="7C392744" w14:textId="441F9765" w:rsidR="00080258" w:rsidRPr="00F536CD" w:rsidRDefault="007B2D03" w:rsidP="00080258">
      <w:pPr>
        <w:tabs>
          <w:tab w:val="left" w:pos="0"/>
        </w:tabs>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lastRenderedPageBreak/>
        <w:t xml:space="preserve">A csereprogramok programját </w:t>
      </w:r>
      <w:r w:rsidR="007F26D9" w:rsidRPr="00F536CD">
        <w:rPr>
          <w:rFonts w:ascii="Times New Roman" w:hAnsi="Times New Roman" w:cs="Times New Roman"/>
          <w:sz w:val="24"/>
          <w:szCs w:val="24"/>
          <w:lang w:val="hu-HU"/>
        </w:rPr>
        <w:t>nagyrészt a résztvevők</w:t>
      </w:r>
      <w:r w:rsidRPr="00F536CD">
        <w:rPr>
          <w:rFonts w:ascii="Times New Roman" w:hAnsi="Times New Roman" w:cs="Times New Roman"/>
          <w:sz w:val="24"/>
          <w:szCs w:val="24"/>
          <w:lang w:val="hu-HU"/>
        </w:rPr>
        <w:t xml:space="preserve"> fogják alakítani: előtte javaslatokat kell kidolgozni</w:t>
      </w:r>
      <w:r w:rsidR="00490512">
        <w:rPr>
          <w:rFonts w:ascii="Times New Roman" w:hAnsi="Times New Roman" w:cs="Times New Roman"/>
          <w:sz w:val="24"/>
          <w:szCs w:val="24"/>
          <w:lang w:val="hu-HU"/>
        </w:rPr>
        <w:t>,</w:t>
      </w:r>
      <w:r w:rsidR="00C852FC" w:rsidRPr="00F536CD">
        <w:rPr>
          <w:rFonts w:ascii="Times New Roman" w:hAnsi="Times New Roman" w:cs="Times New Roman"/>
          <w:sz w:val="24"/>
          <w:szCs w:val="24"/>
          <w:lang w:val="hu-HU"/>
        </w:rPr>
        <w:t xml:space="preserve"> majd</w:t>
      </w:r>
      <w:r w:rsidRPr="00F536CD">
        <w:rPr>
          <w:rFonts w:ascii="Times New Roman" w:hAnsi="Times New Roman" w:cs="Times New Roman"/>
          <w:sz w:val="24"/>
          <w:szCs w:val="24"/>
          <w:lang w:val="hu-HU"/>
        </w:rPr>
        <w:t xml:space="preserve"> a rendezvényen ezeket be kell mutatni</w:t>
      </w:r>
      <w:r w:rsidR="00F459DF" w:rsidRPr="00F536CD">
        <w:rPr>
          <w:rFonts w:ascii="Times New Roman" w:hAnsi="Times New Roman" w:cs="Times New Roman"/>
          <w:sz w:val="24"/>
          <w:szCs w:val="24"/>
          <w:lang w:val="hu-HU"/>
        </w:rPr>
        <w:t>.</w:t>
      </w:r>
      <w:r w:rsidRPr="00F536CD">
        <w:rPr>
          <w:rFonts w:ascii="Times New Roman" w:hAnsi="Times New Roman" w:cs="Times New Roman"/>
          <w:sz w:val="24"/>
          <w:szCs w:val="24"/>
          <w:lang w:val="hu-HU"/>
        </w:rPr>
        <w:t xml:space="preserve"> Indulás előtt a résztvevők </w:t>
      </w:r>
      <w:r w:rsidR="008E6E47" w:rsidRPr="00F536CD">
        <w:rPr>
          <w:rFonts w:ascii="Times New Roman" w:hAnsi="Times New Roman" w:cs="Times New Roman"/>
          <w:sz w:val="24"/>
          <w:szCs w:val="24"/>
          <w:lang w:val="hu-HU"/>
        </w:rPr>
        <w:t xml:space="preserve">ehhez </w:t>
      </w:r>
      <w:r w:rsidRPr="00F536CD">
        <w:rPr>
          <w:rFonts w:ascii="Times New Roman" w:hAnsi="Times New Roman" w:cs="Times New Roman"/>
          <w:sz w:val="24"/>
          <w:szCs w:val="24"/>
          <w:lang w:val="hu-HU"/>
        </w:rPr>
        <w:t>részletes tájékoztatást kapna</w:t>
      </w:r>
      <w:r w:rsidR="008E6E47" w:rsidRPr="00F536CD">
        <w:rPr>
          <w:rFonts w:ascii="Times New Roman" w:hAnsi="Times New Roman" w:cs="Times New Roman"/>
          <w:sz w:val="24"/>
          <w:szCs w:val="24"/>
          <w:lang w:val="hu-HU"/>
        </w:rPr>
        <w:t>k</w:t>
      </w:r>
      <w:r w:rsidRPr="00F536CD">
        <w:rPr>
          <w:rFonts w:ascii="Times New Roman" w:hAnsi="Times New Roman" w:cs="Times New Roman"/>
          <w:sz w:val="24"/>
          <w:szCs w:val="24"/>
          <w:lang w:val="hu-HU"/>
        </w:rPr>
        <w:t xml:space="preserve">. </w:t>
      </w:r>
      <w:r w:rsidR="002E5A9C" w:rsidRPr="00F536CD">
        <w:rPr>
          <w:rFonts w:ascii="Times New Roman" w:hAnsi="Times New Roman" w:cs="Times New Roman"/>
          <w:sz w:val="24"/>
          <w:szCs w:val="24"/>
          <w:lang w:val="hu-HU"/>
        </w:rPr>
        <w:t>Hazaérkezés után elvárás a szerzett tapasztalatok és új ismeretek megosztása (</w:t>
      </w:r>
      <w:r w:rsidR="00490512">
        <w:rPr>
          <w:rFonts w:ascii="Times New Roman" w:hAnsi="Times New Roman" w:cs="Times New Roman"/>
          <w:sz w:val="24"/>
          <w:szCs w:val="24"/>
          <w:lang w:val="hu-HU"/>
        </w:rPr>
        <w:t>p</w:t>
      </w:r>
      <w:r w:rsidR="002E5A9C" w:rsidRPr="00F536CD">
        <w:rPr>
          <w:rFonts w:ascii="Times New Roman" w:hAnsi="Times New Roman" w:cs="Times New Roman"/>
          <w:sz w:val="24"/>
          <w:szCs w:val="24"/>
          <w:lang w:val="hu-HU"/>
        </w:rPr>
        <w:t>l. diákklubban, személyes élménybeszámoló formájában, cikk formájában</w:t>
      </w:r>
      <w:r w:rsidR="009C1B01" w:rsidRPr="00F536CD">
        <w:rPr>
          <w:rFonts w:ascii="Times New Roman" w:hAnsi="Times New Roman" w:cs="Times New Roman"/>
          <w:sz w:val="24"/>
          <w:szCs w:val="24"/>
          <w:lang w:val="hu-HU"/>
        </w:rPr>
        <w:t>)</w:t>
      </w:r>
      <w:r w:rsidR="00490512">
        <w:rPr>
          <w:rFonts w:ascii="Times New Roman" w:hAnsi="Times New Roman" w:cs="Times New Roman"/>
          <w:sz w:val="24"/>
          <w:szCs w:val="24"/>
          <w:lang w:val="hu-HU"/>
        </w:rPr>
        <w:t>.</w:t>
      </w:r>
    </w:p>
    <w:p w14:paraId="37A4449B" w14:textId="77777777" w:rsidR="00B04CED" w:rsidRPr="00F536CD" w:rsidRDefault="00E65300" w:rsidP="00080258">
      <w:pPr>
        <w:tabs>
          <w:tab w:val="left" w:pos="0"/>
        </w:tabs>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A novemberben megrendezésre kerülő ifjúsági zárókonferenciára az első három programon résztvevők közül </w:t>
      </w:r>
      <w:r w:rsidR="005D6D3C" w:rsidRPr="00F536CD">
        <w:rPr>
          <w:rFonts w:ascii="Times New Roman" w:hAnsi="Times New Roman" w:cs="Times New Roman"/>
          <w:sz w:val="24"/>
          <w:szCs w:val="24"/>
          <w:lang w:val="hu-HU"/>
        </w:rPr>
        <w:t>várunk résztvevőket.</w:t>
      </w:r>
    </w:p>
    <w:p w14:paraId="33E8AD2D" w14:textId="77777777" w:rsidR="002845D7" w:rsidRPr="00F536CD" w:rsidRDefault="00B04CED" w:rsidP="002845D7">
      <w:pPr>
        <w:ind w:left="100"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További részletek</w:t>
      </w:r>
      <w:r w:rsidR="00EB412F" w:rsidRPr="00F536CD">
        <w:rPr>
          <w:rFonts w:ascii="Times New Roman" w:hAnsi="Times New Roman" w:cs="Times New Roman"/>
          <w:b/>
          <w:bCs/>
          <w:sz w:val="24"/>
          <w:szCs w:val="24"/>
          <w:lang w:val="hu-HU"/>
        </w:rPr>
        <w:t>, angol nyelven</w:t>
      </w:r>
      <w:r w:rsidRPr="00F536CD">
        <w:rPr>
          <w:rFonts w:ascii="Times New Roman" w:hAnsi="Times New Roman" w:cs="Times New Roman"/>
          <w:b/>
          <w:bCs/>
          <w:sz w:val="24"/>
          <w:szCs w:val="24"/>
          <w:lang w:val="hu-HU"/>
        </w:rPr>
        <w:t>:</w:t>
      </w:r>
    </w:p>
    <w:p w14:paraId="00485A0A" w14:textId="77777777" w:rsidR="00EB412F" w:rsidRPr="00F536CD" w:rsidRDefault="00EB412F" w:rsidP="002845D7">
      <w:pPr>
        <w:ind w:left="100"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Aims</w:t>
      </w:r>
    </w:p>
    <w:p w14:paraId="72B2D811" w14:textId="77777777" w:rsidR="00B04CED" w:rsidRPr="00F536CD" w:rsidRDefault="00EB412F" w:rsidP="002845D7">
      <w:pPr>
        <w:ind w:left="100"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This project aims to contribute to the environmental education of young people through an active citizenship based on the values of European democracy and based on the value of sustainability and efficiency in the use of resources.</w:t>
      </w:r>
    </w:p>
    <w:p w14:paraId="52180B59" w14:textId="77777777" w:rsidR="00DA4CB4" w:rsidRPr="00F536CD" w:rsidRDefault="00DA4CB4" w:rsidP="00FB27A3">
      <w:pPr>
        <w:ind w:right="77"/>
        <w:jc w:val="both"/>
        <w:rPr>
          <w:rFonts w:ascii="Times New Roman" w:hAnsi="Times New Roman" w:cs="Times New Roman"/>
          <w:b/>
          <w:bCs/>
          <w:sz w:val="24"/>
          <w:szCs w:val="24"/>
          <w:lang w:val="hu-HU"/>
        </w:rPr>
      </w:pPr>
    </w:p>
    <w:p w14:paraId="7F783144" w14:textId="77777777" w:rsidR="00CF679F" w:rsidRPr="00F536CD" w:rsidRDefault="00FB27A3" w:rsidP="00FB27A3">
      <w:pPr>
        <w:ind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1. Training Course ‘Stay healthier outside - Adventure to start “</w:t>
      </w:r>
    </w:p>
    <w:p w14:paraId="4106F909" w14:textId="77777777" w:rsidR="00FB27A3" w:rsidRPr="00F536CD" w:rsidRDefault="00FB27A3" w:rsidP="00FB27A3">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16-22 September 2019 in Shkoder, Albania</w:t>
      </w:r>
    </w:p>
    <w:p w14:paraId="438CA782" w14:textId="77777777" w:rsidR="00FB27A3" w:rsidRPr="00F536CD" w:rsidRDefault="00FB27A3" w:rsidP="00FB27A3">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Through </w:t>
      </w:r>
      <w:r w:rsidR="008B4D88" w:rsidRPr="00F536CD">
        <w:rPr>
          <w:rFonts w:ascii="Times New Roman" w:hAnsi="Times New Roman" w:cs="Times New Roman"/>
          <w:sz w:val="24"/>
          <w:szCs w:val="24"/>
          <w:lang w:val="hu-HU"/>
        </w:rPr>
        <w:t xml:space="preserve">this </w:t>
      </w:r>
      <w:r w:rsidRPr="00F536CD">
        <w:rPr>
          <w:rFonts w:ascii="Times New Roman" w:hAnsi="Times New Roman" w:cs="Times New Roman"/>
          <w:sz w:val="24"/>
          <w:szCs w:val="24"/>
          <w:lang w:val="hu-HU"/>
        </w:rPr>
        <w:t xml:space="preserve">training course participants will have the opportunity to discuss, intend to set guidelines aimed at reducing the impact of human beings on the environment. </w:t>
      </w:r>
    </w:p>
    <w:p w14:paraId="06030CE2" w14:textId="77777777" w:rsidR="00FB27A3" w:rsidRPr="00F536CD" w:rsidRDefault="00FB27A3" w:rsidP="00FB27A3">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Aiming  to foster youth workers competencies in planning and implementing outdoor activities related to good practices of healthy lifestyle and to motivate youngsters in participating and spreading these kind of activities among their friends and colleagues, therefore increasing their awareness in the topic; Participants will have the opportunity to reflect on their way of life, to have contact with nature, to practice sports, to learn new skills and to cooperate with local youth associations. </w:t>
      </w:r>
    </w:p>
    <w:p w14:paraId="3E11E7BC" w14:textId="77777777" w:rsidR="004F73BA" w:rsidRPr="00F536CD" w:rsidRDefault="004F73BA" w:rsidP="004F73BA">
      <w:pPr>
        <w:ind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2. Youth Exchange “Green Europe”</w:t>
      </w:r>
    </w:p>
    <w:p w14:paraId="4FF3E286" w14:textId="77777777" w:rsidR="004F73BA" w:rsidRPr="00F536CD" w:rsidRDefault="004F73BA" w:rsidP="004F73BA">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07-12 October 2019 in Pogradec, Albania</w:t>
      </w:r>
    </w:p>
    <w:p w14:paraId="5A46169B" w14:textId="77777777" w:rsidR="004F73BA" w:rsidRPr="00F536CD" w:rsidRDefault="004F73BA" w:rsidP="004F73BA">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The first Youth Exchange will involve young people from Balkan and Europe, in five days of activities. The event will follow the rules of </w:t>
      </w:r>
      <w:proofErr w:type="gramStart"/>
      <w:r w:rsidRPr="00F536CD">
        <w:rPr>
          <w:rFonts w:ascii="Times New Roman" w:hAnsi="Times New Roman" w:cs="Times New Roman"/>
          <w:sz w:val="24"/>
          <w:szCs w:val="24"/>
          <w:lang w:val="hu-HU"/>
        </w:rPr>
        <w:t>non-formal</w:t>
      </w:r>
      <w:proofErr w:type="gramEnd"/>
      <w:r w:rsidRPr="00F536CD">
        <w:rPr>
          <w:rFonts w:ascii="Times New Roman" w:hAnsi="Times New Roman" w:cs="Times New Roman"/>
          <w:sz w:val="24"/>
          <w:szCs w:val="24"/>
          <w:lang w:val="hu-HU"/>
        </w:rPr>
        <w:t xml:space="preserve"> education, by sharing competences. All the sessions of the YE will be characterized by energizers, ice-breaking and team building activities and games and also funy moments: intercultural evening in which the participants will do their best to present their country, culture and their traditions. Young people will be educated and simulated, giving them a solid reason to want to preserve the environment.</w:t>
      </w:r>
    </w:p>
    <w:p w14:paraId="4DDE0FAD" w14:textId="77777777" w:rsidR="00F74924" w:rsidRPr="00F536CD" w:rsidRDefault="002D6D59" w:rsidP="00F74924">
      <w:pPr>
        <w:ind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lastRenderedPageBreak/>
        <w:t xml:space="preserve">3. </w:t>
      </w:r>
      <w:r w:rsidR="00F74924" w:rsidRPr="00F536CD">
        <w:rPr>
          <w:rFonts w:ascii="Times New Roman" w:hAnsi="Times New Roman" w:cs="Times New Roman"/>
          <w:b/>
          <w:bCs/>
          <w:sz w:val="24"/>
          <w:szCs w:val="24"/>
          <w:lang w:val="hu-HU"/>
        </w:rPr>
        <w:t>Youth Exchange “Nature Friends”</w:t>
      </w:r>
    </w:p>
    <w:p w14:paraId="5B0C31BE" w14:textId="77777777" w:rsidR="00F74924" w:rsidRPr="00F536CD" w:rsidRDefault="00F74924" w:rsidP="00F74924">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01-06 </w:t>
      </w:r>
      <w:proofErr w:type="gramStart"/>
      <w:r w:rsidRPr="00F536CD">
        <w:rPr>
          <w:rFonts w:ascii="Times New Roman" w:hAnsi="Times New Roman" w:cs="Times New Roman"/>
          <w:sz w:val="24"/>
          <w:szCs w:val="24"/>
          <w:lang w:val="hu-HU"/>
        </w:rPr>
        <w:t>November</w:t>
      </w:r>
      <w:proofErr w:type="gramEnd"/>
      <w:r w:rsidRPr="00F536CD">
        <w:rPr>
          <w:rFonts w:ascii="Times New Roman" w:hAnsi="Times New Roman" w:cs="Times New Roman"/>
          <w:sz w:val="24"/>
          <w:szCs w:val="24"/>
          <w:lang w:val="hu-HU"/>
        </w:rPr>
        <w:t xml:space="preserve"> 2019 in Lezha, Albania</w:t>
      </w:r>
    </w:p>
    <w:p w14:paraId="7DDD3450" w14:textId="77777777" w:rsidR="00F74924" w:rsidRPr="00F536CD" w:rsidRDefault="00F74924" w:rsidP="00F74924">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Based on the base of the </w:t>
      </w:r>
      <w:proofErr w:type="gramStart"/>
      <w:r w:rsidRPr="00F536CD">
        <w:rPr>
          <w:rFonts w:ascii="Times New Roman" w:hAnsi="Times New Roman" w:cs="Times New Roman"/>
          <w:sz w:val="24"/>
          <w:szCs w:val="24"/>
          <w:lang w:val="hu-HU"/>
        </w:rPr>
        <w:t>non-formal</w:t>
      </w:r>
      <w:proofErr w:type="gramEnd"/>
      <w:r w:rsidRPr="00F536CD">
        <w:rPr>
          <w:rFonts w:ascii="Times New Roman" w:hAnsi="Times New Roman" w:cs="Times New Roman"/>
          <w:sz w:val="24"/>
          <w:szCs w:val="24"/>
          <w:lang w:val="hu-HU"/>
        </w:rPr>
        <w:t xml:space="preserve"> education, participants will have the opportunity to share their experiences, thoughts, learning and details of their experience in protecting the nature. In this line of thought, individually or in small groups, the young people will be challenged to establish contact between them and to take concrete actions. </w:t>
      </w:r>
    </w:p>
    <w:p w14:paraId="2A2CEFA7" w14:textId="77777777" w:rsidR="00F74924" w:rsidRPr="00F536CD" w:rsidRDefault="00F74924" w:rsidP="00F74924">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The Youth Exchang</w:t>
      </w:r>
      <w:r w:rsidR="00AF6C06" w:rsidRPr="00F536CD">
        <w:rPr>
          <w:rFonts w:ascii="Times New Roman" w:hAnsi="Times New Roman" w:cs="Times New Roman"/>
          <w:sz w:val="24"/>
          <w:szCs w:val="24"/>
          <w:lang w:val="hu-HU"/>
        </w:rPr>
        <w:t>e’s</w:t>
      </w:r>
      <w:r w:rsidRPr="00F536CD">
        <w:rPr>
          <w:rFonts w:ascii="Times New Roman" w:hAnsi="Times New Roman" w:cs="Times New Roman"/>
          <w:sz w:val="24"/>
          <w:szCs w:val="24"/>
          <w:lang w:val="hu-HU"/>
        </w:rPr>
        <w:t xml:space="preserve"> objectives are: </w:t>
      </w:r>
    </w:p>
    <w:p w14:paraId="18F2A69F" w14:textId="77777777" w:rsidR="00F74924" w:rsidRPr="00F536CD" w:rsidRDefault="00F74924" w:rsidP="00AF6C06">
      <w:pPr>
        <w:pStyle w:val="Listaszerbekezds"/>
        <w:numPr>
          <w:ilvl w:val="0"/>
          <w:numId w:val="4"/>
        </w:num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Develop among the Youth Workers new knowledge, competences and skills, </w:t>
      </w:r>
    </w:p>
    <w:p w14:paraId="2FEEEA25" w14:textId="77777777" w:rsidR="00F74924" w:rsidRPr="00F536CD" w:rsidRDefault="00F74924" w:rsidP="00AF6C06">
      <w:pPr>
        <w:pStyle w:val="Listaszerbekezds"/>
        <w:numPr>
          <w:ilvl w:val="0"/>
          <w:numId w:val="4"/>
        </w:num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Increase the awareness about environmental issues among Youth Workers. </w:t>
      </w:r>
    </w:p>
    <w:p w14:paraId="7B9952BF" w14:textId="77777777" w:rsidR="00F74924" w:rsidRPr="00F536CD" w:rsidRDefault="00F74924" w:rsidP="00AF6C06">
      <w:pPr>
        <w:pStyle w:val="Listaszerbekezds"/>
        <w:numPr>
          <w:ilvl w:val="0"/>
          <w:numId w:val="4"/>
        </w:num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Share and broader understanding of green-good practices, policies and systems in education and inclusion of children, youth, adults and people with fewer opportunities across countries in green projects, </w:t>
      </w:r>
    </w:p>
    <w:p w14:paraId="44086A43" w14:textId="77777777" w:rsidR="00F74924" w:rsidRPr="00F536CD" w:rsidRDefault="00F74924" w:rsidP="00AF6C06">
      <w:pPr>
        <w:pStyle w:val="Listaszerbekezds"/>
        <w:numPr>
          <w:ilvl w:val="0"/>
          <w:numId w:val="4"/>
        </w:num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Increase sense of initiative, entrepreneurship and self-employment, </w:t>
      </w:r>
    </w:p>
    <w:p w14:paraId="11E1765E" w14:textId="77777777" w:rsidR="004F73BA" w:rsidRPr="00F536CD" w:rsidRDefault="00F74924" w:rsidP="00AF6C06">
      <w:pPr>
        <w:pStyle w:val="Listaszerbekezds"/>
        <w:numPr>
          <w:ilvl w:val="0"/>
          <w:numId w:val="4"/>
        </w:num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Better awareness of the European project and the EU values;</w:t>
      </w:r>
    </w:p>
    <w:p w14:paraId="1186A874" w14:textId="77777777" w:rsidR="001526DD" w:rsidRPr="00F536CD" w:rsidRDefault="001526DD" w:rsidP="001526DD">
      <w:pPr>
        <w:ind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4. Large scale youth final event</w:t>
      </w:r>
    </w:p>
    <w:p w14:paraId="75F9155F" w14:textId="77777777" w:rsidR="001526DD" w:rsidRPr="00F536CD" w:rsidRDefault="001526DD" w:rsidP="001526DD">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27-30 </w:t>
      </w:r>
      <w:proofErr w:type="gramStart"/>
      <w:r w:rsidRPr="00F536CD">
        <w:rPr>
          <w:rFonts w:ascii="Times New Roman" w:hAnsi="Times New Roman" w:cs="Times New Roman"/>
          <w:sz w:val="24"/>
          <w:szCs w:val="24"/>
          <w:lang w:val="hu-HU"/>
        </w:rPr>
        <w:t>November</w:t>
      </w:r>
      <w:proofErr w:type="gramEnd"/>
      <w:r w:rsidRPr="00F536CD">
        <w:rPr>
          <w:rFonts w:ascii="Times New Roman" w:hAnsi="Times New Roman" w:cs="Times New Roman"/>
          <w:sz w:val="24"/>
          <w:szCs w:val="24"/>
          <w:lang w:val="hu-HU"/>
        </w:rPr>
        <w:t xml:space="preserve"> 2019 in Durres, Albania</w:t>
      </w:r>
    </w:p>
    <w:p w14:paraId="6FB5D64B" w14:textId="77777777" w:rsidR="001526DD" w:rsidRPr="00F536CD" w:rsidRDefault="001526DD" w:rsidP="001526DD">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The event will gather young people/youth workers, participants of the previously implemented activities, partner organizations representatives, and project </w:t>
      </w:r>
      <w:proofErr w:type="gramStart"/>
      <w:r w:rsidRPr="00F536CD">
        <w:rPr>
          <w:rFonts w:ascii="Times New Roman" w:hAnsi="Times New Roman" w:cs="Times New Roman"/>
          <w:sz w:val="24"/>
          <w:szCs w:val="24"/>
          <w:lang w:val="hu-HU"/>
        </w:rPr>
        <w:t>team in</w:t>
      </w:r>
      <w:proofErr w:type="gramEnd"/>
      <w:r w:rsidRPr="00F536CD">
        <w:rPr>
          <w:rFonts w:ascii="Times New Roman" w:hAnsi="Times New Roman" w:cs="Times New Roman"/>
          <w:sz w:val="24"/>
          <w:szCs w:val="24"/>
          <w:lang w:val="hu-HU"/>
        </w:rPr>
        <w:t xml:space="preserve"> 2 day event to present all the results, materials, tools and methods created, as well as future plans and follow up activities. It will be a chance to emphasize importance of long-term capacity building activities for youth leaders and youth workers and recognition of the competences gained. </w:t>
      </w:r>
    </w:p>
    <w:p w14:paraId="2DEAF3F5" w14:textId="77777777" w:rsidR="001B5135" w:rsidRPr="00F536CD" w:rsidRDefault="001B5135" w:rsidP="001526DD">
      <w:pPr>
        <w:ind w:right="77"/>
        <w:jc w:val="both"/>
        <w:rPr>
          <w:rFonts w:ascii="Times New Roman" w:hAnsi="Times New Roman" w:cs="Times New Roman"/>
          <w:b/>
          <w:bCs/>
          <w:sz w:val="24"/>
          <w:szCs w:val="24"/>
          <w:lang w:val="hu-HU"/>
        </w:rPr>
      </w:pPr>
    </w:p>
    <w:p w14:paraId="299DC975" w14:textId="77777777" w:rsidR="0047091E" w:rsidRPr="00F536CD" w:rsidRDefault="0047091E" w:rsidP="001526DD">
      <w:pPr>
        <w:ind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Selection criteria for people with lesser opportunities:</w:t>
      </w:r>
    </w:p>
    <w:p w14:paraId="254663F9" w14:textId="77777777" w:rsidR="00026C61" w:rsidRPr="00F536CD" w:rsidRDefault="00026C61" w:rsidP="0047091E">
      <w:pPr>
        <w:ind w:right="77"/>
        <w:jc w:val="both"/>
        <w:rPr>
          <w:rFonts w:ascii="Times New Roman" w:hAnsi="Times New Roman" w:cs="Times New Roman"/>
          <w:sz w:val="24"/>
          <w:szCs w:val="24"/>
          <w:lang w:val="hu-HU"/>
        </w:rPr>
      </w:pPr>
    </w:p>
    <w:p w14:paraId="18761277"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Geographical obstacles</w:t>
      </w:r>
    </w:p>
    <w:p w14:paraId="04AF0BE4"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from remote or rural areas</w:t>
      </w:r>
    </w:p>
    <w:p w14:paraId="4A67E732"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from urban problem zones</w:t>
      </w:r>
    </w:p>
    <w:p w14:paraId="0F1D39F1"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from less serviced areas (limited public transport, poor facilities)</w:t>
      </w:r>
    </w:p>
    <w:p w14:paraId="6F447EAE" w14:textId="77777777" w:rsidR="00026C61"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w:t>
      </w:r>
    </w:p>
    <w:p w14:paraId="31BCD8E4"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lastRenderedPageBreak/>
        <w:t>Social obstacles</w:t>
      </w:r>
    </w:p>
    <w:p w14:paraId="34D96A16"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facing discrimination because of gender, ethnicity, religion, sexual orientation;</w:t>
      </w:r>
    </w:p>
    <w:p w14:paraId="13C79DDE"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from broken families</w:t>
      </w:r>
    </w:p>
    <w:p w14:paraId="6C001940"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w:t>
      </w:r>
    </w:p>
    <w:p w14:paraId="5AD590A7"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Economic obstacles</w:t>
      </w:r>
    </w:p>
    <w:p w14:paraId="4E1B3FCB"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with a low standard of living, low income, dependence on social welfare system</w:t>
      </w:r>
    </w:p>
    <w:p w14:paraId="066B2285"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in long-term unemployment or poverty</w:t>
      </w:r>
    </w:p>
    <w:p w14:paraId="5717FEA3"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w:t>
      </w:r>
    </w:p>
    <w:p w14:paraId="4E90A781"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Cultural differences</w:t>
      </w:r>
    </w:p>
    <w:p w14:paraId="1E76D61C"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immigrants or refugees or descendants from immigrant or refugee families</w:t>
      </w:r>
    </w:p>
    <w:p w14:paraId="5000A645"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belonging to a national or ethnic minority</w:t>
      </w:r>
    </w:p>
    <w:p w14:paraId="43F78473" w14:textId="77777777" w:rsidR="0047091E" w:rsidRPr="00F536CD" w:rsidRDefault="0047091E" w:rsidP="00836ABA">
      <w:pPr>
        <w:spacing w:after="0" w:line="360" w:lineRule="auto"/>
        <w:ind w:right="79"/>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young people with linguistic adaptation and cultural inclusion problems</w:t>
      </w:r>
    </w:p>
    <w:p w14:paraId="09A11263" w14:textId="77777777" w:rsidR="00DA4CB4" w:rsidRPr="00F536CD" w:rsidRDefault="00DA4CB4" w:rsidP="00DA4CB4">
      <w:pPr>
        <w:ind w:left="100" w:right="77"/>
        <w:jc w:val="both"/>
        <w:rPr>
          <w:rFonts w:ascii="Times New Roman" w:hAnsi="Times New Roman" w:cs="Times New Roman"/>
          <w:b/>
          <w:bCs/>
          <w:sz w:val="24"/>
          <w:szCs w:val="24"/>
          <w:lang w:val="hu-HU"/>
        </w:rPr>
      </w:pPr>
    </w:p>
    <w:p w14:paraId="034B14F1" w14:textId="77777777" w:rsidR="00DA4CB4" w:rsidRPr="00F536CD" w:rsidRDefault="004C5BDF" w:rsidP="00DA4CB4">
      <w:pPr>
        <w:ind w:left="100"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Overall o</w:t>
      </w:r>
      <w:r w:rsidR="00DA4CB4" w:rsidRPr="00F536CD">
        <w:rPr>
          <w:rFonts w:ascii="Times New Roman" w:hAnsi="Times New Roman" w:cs="Times New Roman"/>
          <w:b/>
          <w:bCs/>
          <w:sz w:val="24"/>
          <w:szCs w:val="24"/>
          <w:lang w:val="hu-HU"/>
        </w:rPr>
        <w:t>bjectives</w:t>
      </w:r>
      <w:r w:rsidRPr="00F536CD">
        <w:rPr>
          <w:rFonts w:ascii="Times New Roman" w:hAnsi="Times New Roman" w:cs="Times New Roman"/>
          <w:b/>
          <w:bCs/>
          <w:sz w:val="24"/>
          <w:szCs w:val="24"/>
          <w:lang w:val="hu-HU"/>
        </w:rPr>
        <w:t xml:space="preserve"> of this programme</w:t>
      </w:r>
    </w:p>
    <w:p w14:paraId="726F2522"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Build capacities of new generation of youth workers and youth leaders to prepare and implement quality international youth activities in Western Balkans and programme countries. </w:t>
      </w:r>
    </w:p>
    <w:p w14:paraId="2CF0836A"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Promote the education and environmental responsibility</w:t>
      </w:r>
    </w:p>
    <w:p w14:paraId="21EE3FDE"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Promote training for intercultural dialog, active citizenship and social inclusion </w:t>
      </w:r>
    </w:p>
    <w:p w14:paraId="4C14F0A1"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Promote </w:t>
      </w:r>
      <w:proofErr w:type="gramStart"/>
      <w:r w:rsidRPr="00F536CD">
        <w:rPr>
          <w:rFonts w:ascii="Times New Roman" w:hAnsi="Times New Roman" w:cs="Times New Roman"/>
          <w:sz w:val="24"/>
          <w:szCs w:val="24"/>
          <w:lang w:val="hu-HU"/>
        </w:rPr>
        <w:t>non-formal</w:t>
      </w:r>
      <w:proofErr w:type="gramEnd"/>
      <w:r w:rsidRPr="00F536CD">
        <w:rPr>
          <w:rFonts w:ascii="Times New Roman" w:hAnsi="Times New Roman" w:cs="Times New Roman"/>
          <w:sz w:val="24"/>
          <w:szCs w:val="24"/>
          <w:lang w:val="hu-HU"/>
        </w:rPr>
        <w:t xml:space="preserve"> education as a methodology of professional and social training;</w:t>
      </w:r>
    </w:p>
    <w:p w14:paraId="5A60272E"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Promote the involvement of the community in discussion and debate on the European youth</w:t>
      </w:r>
    </w:p>
    <w:p w14:paraId="35CBEF9F"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Raise young people’s awareness on environmental issues;  </w:t>
      </w:r>
    </w:p>
    <w:p w14:paraId="6BB46D6B"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Share knowledge and experience about new methods of environmental education;  </w:t>
      </w:r>
    </w:p>
    <w:p w14:paraId="03D686BB"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Inspire youth to practice new methods in the field of environmental education;  </w:t>
      </w:r>
    </w:p>
    <w:p w14:paraId="57FB53ED" w14:textId="77777777" w:rsidR="00DA4CB4" w:rsidRPr="00F536CD" w:rsidRDefault="00DA4CB4" w:rsidP="00DA4CB4">
      <w:pPr>
        <w:tabs>
          <w:tab w:val="left" w:pos="0"/>
        </w:tabs>
        <w:spacing w:after="0" w:line="360" w:lineRule="auto"/>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 Promote healthy behavior among youth; </w:t>
      </w:r>
    </w:p>
    <w:p w14:paraId="5FCF9A71" w14:textId="77777777" w:rsidR="001526DD" w:rsidRPr="00F536CD" w:rsidRDefault="00DA4CB4" w:rsidP="009A2521">
      <w:pPr>
        <w:ind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Educate local people how to treat their waste in the most eco-friendly way.</w:t>
      </w:r>
    </w:p>
    <w:p w14:paraId="3A64B7BE" w14:textId="77777777" w:rsidR="00026C61" w:rsidRPr="00F536CD" w:rsidRDefault="00026C61" w:rsidP="00D546F0">
      <w:pPr>
        <w:ind w:left="100" w:right="77"/>
        <w:jc w:val="both"/>
        <w:rPr>
          <w:rFonts w:ascii="Times New Roman" w:hAnsi="Times New Roman" w:cs="Times New Roman"/>
          <w:b/>
          <w:bCs/>
          <w:sz w:val="24"/>
          <w:szCs w:val="24"/>
          <w:lang w:val="hu-HU"/>
        </w:rPr>
      </w:pPr>
      <w:r w:rsidRPr="00F536CD">
        <w:rPr>
          <w:rFonts w:ascii="Times New Roman" w:hAnsi="Times New Roman" w:cs="Times New Roman"/>
          <w:b/>
          <w:bCs/>
          <w:sz w:val="24"/>
          <w:szCs w:val="24"/>
          <w:lang w:val="hu-HU"/>
        </w:rPr>
        <w:t>About the local organiser</w:t>
      </w:r>
    </w:p>
    <w:p w14:paraId="44E9D3EF" w14:textId="77777777" w:rsidR="00A579B6" w:rsidRPr="00F536CD" w:rsidRDefault="00D546F0" w:rsidP="000E33EF">
      <w:pPr>
        <w:ind w:left="100" w:right="77"/>
        <w:jc w:val="both"/>
        <w:rPr>
          <w:rFonts w:ascii="Times New Roman" w:hAnsi="Times New Roman" w:cs="Times New Roman"/>
          <w:sz w:val="24"/>
          <w:szCs w:val="24"/>
          <w:lang w:val="hu-HU"/>
        </w:rPr>
      </w:pPr>
      <w:r w:rsidRPr="00F536CD">
        <w:rPr>
          <w:rFonts w:ascii="Times New Roman" w:hAnsi="Times New Roman" w:cs="Times New Roman"/>
          <w:sz w:val="24"/>
          <w:szCs w:val="24"/>
          <w:lang w:val="hu-HU"/>
        </w:rPr>
        <w:t xml:space="preserve">The </w:t>
      </w:r>
      <w:r w:rsidR="0012739A" w:rsidRPr="00F536CD">
        <w:rPr>
          <w:rFonts w:ascii="Times New Roman" w:hAnsi="Times New Roman" w:cs="Times New Roman"/>
          <w:b/>
          <w:i/>
          <w:color w:val="C00000"/>
          <w:sz w:val="24"/>
          <w:szCs w:val="24"/>
          <w:lang w:val="hu-HU"/>
        </w:rPr>
        <w:t>Center for Environmental Services (</w:t>
      </w:r>
      <w:proofErr w:type="gramStart"/>
      <w:r w:rsidR="0012739A" w:rsidRPr="00F536CD">
        <w:rPr>
          <w:rFonts w:ascii="Times New Roman" w:hAnsi="Times New Roman" w:cs="Times New Roman"/>
          <w:b/>
          <w:i/>
          <w:color w:val="C00000"/>
          <w:sz w:val="24"/>
          <w:szCs w:val="24"/>
          <w:lang w:val="hu-HU"/>
        </w:rPr>
        <w:t>CES)</w:t>
      </w:r>
      <w:r w:rsidR="0012739A" w:rsidRPr="00F536CD">
        <w:rPr>
          <w:rFonts w:ascii="Times New Roman" w:hAnsi="Times New Roman" w:cs="Times New Roman"/>
          <w:b/>
          <w:i/>
          <w:sz w:val="24"/>
          <w:szCs w:val="24"/>
          <w:lang w:val="hu-HU"/>
        </w:rPr>
        <w:t xml:space="preserve">  </w:t>
      </w:r>
      <w:r w:rsidR="0012739A" w:rsidRPr="00F536CD">
        <w:rPr>
          <w:rFonts w:ascii="Times New Roman" w:hAnsi="Times New Roman" w:cs="Times New Roman"/>
          <w:sz w:val="24"/>
          <w:szCs w:val="24"/>
          <w:lang w:val="hu-HU"/>
        </w:rPr>
        <w:t>is</w:t>
      </w:r>
      <w:proofErr w:type="gramEnd"/>
      <w:r w:rsidR="0012739A" w:rsidRPr="00F536CD">
        <w:rPr>
          <w:rFonts w:ascii="Times New Roman" w:hAnsi="Times New Roman" w:cs="Times New Roman"/>
          <w:sz w:val="24"/>
          <w:szCs w:val="24"/>
          <w:lang w:val="hu-HU"/>
        </w:rPr>
        <w:t xml:space="preserve">  a  non-profit  organization </w:t>
      </w:r>
      <w:r w:rsidR="004B2401" w:rsidRPr="00F536CD">
        <w:rPr>
          <w:rFonts w:ascii="Times New Roman" w:hAnsi="Times New Roman" w:cs="Times New Roman"/>
          <w:sz w:val="24"/>
          <w:szCs w:val="24"/>
          <w:lang w:val="hu-HU"/>
        </w:rPr>
        <w:t>in Albania</w:t>
      </w:r>
      <w:r w:rsidR="0012739A" w:rsidRPr="00F536CD">
        <w:rPr>
          <w:rFonts w:ascii="Times New Roman" w:hAnsi="Times New Roman" w:cs="Times New Roman"/>
          <w:sz w:val="24"/>
          <w:szCs w:val="24"/>
          <w:lang w:val="hu-HU"/>
        </w:rPr>
        <w:t xml:space="preserve"> that  has successful  experience  working  with  young  people,  organizing  activities  such  as  </w:t>
      </w:r>
      <w:r w:rsidR="0012739A" w:rsidRPr="00F536CD">
        <w:rPr>
          <w:rFonts w:ascii="Times New Roman" w:hAnsi="Times New Roman" w:cs="Times New Roman"/>
          <w:sz w:val="24"/>
          <w:szCs w:val="24"/>
          <w:lang w:val="hu-HU"/>
        </w:rPr>
        <w:lastRenderedPageBreak/>
        <w:t>trainings,  youth exchanges, seminars, info-sessions, conferences, in which it sends and hosts several participants every year. It operates at local, national and international level.</w:t>
      </w:r>
    </w:p>
    <w:p w14:paraId="59743E7B" w14:textId="77777777" w:rsidR="00A579B6" w:rsidRPr="00F536CD" w:rsidRDefault="00A579B6" w:rsidP="0012739A">
      <w:pPr>
        <w:tabs>
          <w:tab w:val="left" w:pos="0"/>
        </w:tabs>
        <w:spacing w:after="0"/>
        <w:jc w:val="both"/>
        <w:rPr>
          <w:rFonts w:ascii="Times New Roman" w:hAnsi="Times New Roman" w:cs="Times New Roman"/>
          <w:sz w:val="24"/>
          <w:szCs w:val="24"/>
          <w:lang w:val="hu-HU"/>
        </w:rPr>
      </w:pPr>
    </w:p>
    <w:sectPr w:rsidR="00A579B6" w:rsidRPr="00F536CD" w:rsidSect="00F033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DA7B" w14:textId="77777777" w:rsidR="00402BC8" w:rsidRDefault="00402BC8" w:rsidP="0012739A">
      <w:pPr>
        <w:spacing w:after="0" w:line="240" w:lineRule="auto"/>
      </w:pPr>
      <w:r>
        <w:separator/>
      </w:r>
    </w:p>
  </w:endnote>
  <w:endnote w:type="continuationSeparator" w:id="0">
    <w:p w14:paraId="210149E3" w14:textId="77777777" w:rsidR="00402BC8" w:rsidRDefault="00402BC8" w:rsidP="0012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FC0E1" w14:textId="77777777" w:rsidR="00402BC8" w:rsidRDefault="00402BC8" w:rsidP="0012739A">
      <w:pPr>
        <w:spacing w:after="0" w:line="240" w:lineRule="auto"/>
      </w:pPr>
      <w:r>
        <w:separator/>
      </w:r>
    </w:p>
  </w:footnote>
  <w:footnote w:type="continuationSeparator" w:id="0">
    <w:p w14:paraId="4BA294F5" w14:textId="77777777" w:rsidR="00402BC8" w:rsidRDefault="00402BC8" w:rsidP="0012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8957" w14:textId="77777777" w:rsidR="0012739A" w:rsidRDefault="006D56E9" w:rsidP="0012739A">
    <w:pPr>
      <w:pStyle w:val="lfej"/>
      <w:tabs>
        <w:tab w:val="left" w:pos="2382"/>
      </w:tabs>
    </w:pPr>
    <w:r>
      <w:rPr>
        <w:noProof/>
      </w:rPr>
      <w:drawing>
        <wp:anchor distT="0" distB="0" distL="114300" distR="114300" simplePos="0" relativeHeight="251658240" behindDoc="1" locked="0" layoutInCell="1" allowOverlap="1" wp14:anchorId="3F15238A" wp14:editId="29013216">
          <wp:simplePos x="0" y="0"/>
          <wp:positionH relativeFrom="page">
            <wp:posOffset>761999</wp:posOffset>
          </wp:positionH>
          <wp:positionV relativeFrom="page">
            <wp:posOffset>426720</wp:posOffset>
          </wp:positionV>
          <wp:extent cx="1599993" cy="457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692" cy="46540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EB3E60" wp14:editId="34C4AE2F">
          <wp:simplePos x="0" y="0"/>
          <wp:positionH relativeFrom="column">
            <wp:posOffset>1798320</wp:posOffset>
          </wp:positionH>
          <wp:positionV relativeFrom="paragraph">
            <wp:posOffset>-76200</wp:posOffset>
          </wp:positionV>
          <wp:extent cx="1558800" cy="529200"/>
          <wp:effectExtent l="0" t="0" r="3810" b="444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8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39A">
      <w:tab/>
    </w:r>
    <w:r w:rsidR="0012739A">
      <w:tab/>
    </w:r>
    <w:r w:rsidR="0012739A">
      <w:tab/>
      <w:t xml:space="preserve">        </w:t>
    </w:r>
    <w:r w:rsidR="0012739A" w:rsidRPr="0012739A">
      <w:rPr>
        <w:noProof/>
      </w:rPr>
      <w:drawing>
        <wp:inline distT="0" distB="0" distL="0" distR="0" wp14:anchorId="785B1B96" wp14:editId="5A3E3384">
          <wp:extent cx="1952463" cy="914400"/>
          <wp:effectExtent l="19050" t="0" r="0" b="0"/>
          <wp:docPr id="6" name="Picture 1" descr="C:\Users\User\Desktop\lulu taqe\SUBJEKTET\6.     QSHM - CES\Logo &amp; Vule - QSHM\Logo - QS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ulu taqe\SUBJEKTET\6.     QSHM - CES\Logo &amp; Vule - QSHM\Logo - QSHM.jpg"/>
                  <pic:cNvPicPr>
                    <a:picLocks noChangeAspect="1" noChangeArrowheads="1"/>
                  </pic:cNvPicPr>
                </pic:nvPicPr>
                <pic:blipFill>
                  <a:blip r:embed="rId3"/>
                  <a:srcRect/>
                  <a:stretch>
                    <a:fillRect/>
                  </a:stretch>
                </pic:blipFill>
                <pic:spPr bwMode="auto">
                  <a:xfrm>
                    <a:off x="0" y="0"/>
                    <a:ext cx="1953095" cy="9146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041F"/>
    <w:multiLevelType w:val="hybridMultilevel"/>
    <w:tmpl w:val="9F38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43591"/>
    <w:multiLevelType w:val="hybridMultilevel"/>
    <w:tmpl w:val="6D7CA2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4FB34AA"/>
    <w:multiLevelType w:val="hybridMultilevel"/>
    <w:tmpl w:val="2696D4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B282482"/>
    <w:multiLevelType w:val="hybridMultilevel"/>
    <w:tmpl w:val="A9B2B1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9A"/>
    <w:rsid w:val="0000230C"/>
    <w:rsid w:val="00016F54"/>
    <w:rsid w:val="00023C05"/>
    <w:rsid w:val="00023DF9"/>
    <w:rsid w:val="00025305"/>
    <w:rsid w:val="00026C61"/>
    <w:rsid w:val="00036B64"/>
    <w:rsid w:val="0003727D"/>
    <w:rsid w:val="000436CC"/>
    <w:rsid w:val="00080258"/>
    <w:rsid w:val="0008496F"/>
    <w:rsid w:val="00086396"/>
    <w:rsid w:val="000C4EB2"/>
    <w:rsid w:val="000D047C"/>
    <w:rsid w:val="000D252C"/>
    <w:rsid w:val="000E33EF"/>
    <w:rsid w:val="000E598E"/>
    <w:rsid w:val="000E6415"/>
    <w:rsid w:val="001258E5"/>
    <w:rsid w:val="0012739A"/>
    <w:rsid w:val="00140F58"/>
    <w:rsid w:val="001526DD"/>
    <w:rsid w:val="0019059F"/>
    <w:rsid w:val="00193838"/>
    <w:rsid w:val="001A0591"/>
    <w:rsid w:val="001B5135"/>
    <w:rsid w:val="001D2112"/>
    <w:rsid w:val="001E41D0"/>
    <w:rsid w:val="002103AB"/>
    <w:rsid w:val="002336DC"/>
    <w:rsid w:val="0024358F"/>
    <w:rsid w:val="0024752B"/>
    <w:rsid w:val="002515DB"/>
    <w:rsid w:val="00252EEC"/>
    <w:rsid w:val="00253800"/>
    <w:rsid w:val="00254095"/>
    <w:rsid w:val="00262C3E"/>
    <w:rsid w:val="00282AF9"/>
    <w:rsid w:val="002845D7"/>
    <w:rsid w:val="002850EE"/>
    <w:rsid w:val="002B379A"/>
    <w:rsid w:val="002D6D59"/>
    <w:rsid w:val="002E352C"/>
    <w:rsid w:val="002E4E3A"/>
    <w:rsid w:val="002E5A9C"/>
    <w:rsid w:val="002F0AB6"/>
    <w:rsid w:val="002F3C66"/>
    <w:rsid w:val="00302B97"/>
    <w:rsid w:val="00304680"/>
    <w:rsid w:val="0032159C"/>
    <w:rsid w:val="00332694"/>
    <w:rsid w:val="00340603"/>
    <w:rsid w:val="003B1989"/>
    <w:rsid w:val="003B2748"/>
    <w:rsid w:val="003B7290"/>
    <w:rsid w:val="003E14F1"/>
    <w:rsid w:val="003F71E2"/>
    <w:rsid w:val="00402BC8"/>
    <w:rsid w:val="00410D99"/>
    <w:rsid w:val="00416343"/>
    <w:rsid w:val="00425D07"/>
    <w:rsid w:val="0044138F"/>
    <w:rsid w:val="004457EC"/>
    <w:rsid w:val="00454FD2"/>
    <w:rsid w:val="00463593"/>
    <w:rsid w:val="00466ECD"/>
    <w:rsid w:val="004702A8"/>
    <w:rsid w:val="0047091E"/>
    <w:rsid w:val="00470AC2"/>
    <w:rsid w:val="00475B36"/>
    <w:rsid w:val="00490512"/>
    <w:rsid w:val="00493056"/>
    <w:rsid w:val="004946C2"/>
    <w:rsid w:val="004B2401"/>
    <w:rsid w:val="004C541B"/>
    <w:rsid w:val="004C5BDF"/>
    <w:rsid w:val="004E0934"/>
    <w:rsid w:val="004E4C75"/>
    <w:rsid w:val="004F0A9A"/>
    <w:rsid w:val="004F4C16"/>
    <w:rsid w:val="004F73BA"/>
    <w:rsid w:val="005156C5"/>
    <w:rsid w:val="0052554B"/>
    <w:rsid w:val="00536B9C"/>
    <w:rsid w:val="00547000"/>
    <w:rsid w:val="00586008"/>
    <w:rsid w:val="00593C3D"/>
    <w:rsid w:val="005B1058"/>
    <w:rsid w:val="005D6D3C"/>
    <w:rsid w:val="005E09DF"/>
    <w:rsid w:val="005E4632"/>
    <w:rsid w:val="005F75FF"/>
    <w:rsid w:val="0061479E"/>
    <w:rsid w:val="00656F69"/>
    <w:rsid w:val="00663160"/>
    <w:rsid w:val="00670CC4"/>
    <w:rsid w:val="00672402"/>
    <w:rsid w:val="006823AD"/>
    <w:rsid w:val="00686C31"/>
    <w:rsid w:val="00691AF1"/>
    <w:rsid w:val="006A4B79"/>
    <w:rsid w:val="006D56E9"/>
    <w:rsid w:val="006E3995"/>
    <w:rsid w:val="006E6030"/>
    <w:rsid w:val="006E733B"/>
    <w:rsid w:val="006F59F9"/>
    <w:rsid w:val="007062B3"/>
    <w:rsid w:val="0070669B"/>
    <w:rsid w:val="00712A38"/>
    <w:rsid w:val="00722752"/>
    <w:rsid w:val="00722ABB"/>
    <w:rsid w:val="00736467"/>
    <w:rsid w:val="00753106"/>
    <w:rsid w:val="007621C9"/>
    <w:rsid w:val="007B2D03"/>
    <w:rsid w:val="007F26D9"/>
    <w:rsid w:val="007F4AC9"/>
    <w:rsid w:val="0082296D"/>
    <w:rsid w:val="00836ABA"/>
    <w:rsid w:val="00841AFF"/>
    <w:rsid w:val="008445A3"/>
    <w:rsid w:val="00847D2D"/>
    <w:rsid w:val="00871D4E"/>
    <w:rsid w:val="0087235E"/>
    <w:rsid w:val="008924FA"/>
    <w:rsid w:val="008A463B"/>
    <w:rsid w:val="008A794E"/>
    <w:rsid w:val="008B4D88"/>
    <w:rsid w:val="008B62FE"/>
    <w:rsid w:val="008C2AB7"/>
    <w:rsid w:val="008C3023"/>
    <w:rsid w:val="008E02B9"/>
    <w:rsid w:val="008E2BE8"/>
    <w:rsid w:val="008E6E47"/>
    <w:rsid w:val="008F5959"/>
    <w:rsid w:val="00956E10"/>
    <w:rsid w:val="00971CCB"/>
    <w:rsid w:val="0098374F"/>
    <w:rsid w:val="009A0C78"/>
    <w:rsid w:val="009A2521"/>
    <w:rsid w:val="009B484F"/>
    <w:rsid w:val="009B4D99"/>
    <w:rsid w:val="009C1B01"/>
    <w:rsid w:val="009E01EB"/>
    <w:rsid w:val="009E1D39"/>
    <w:rsid w:val="009E4A77"/>
    <w:rsid w:val="00A51288"/>
    <w:rsid w:val="00A579B6"/>
    <w:rsid w:val="00A62841"/>
    <w:rsid w:val="00A65352"/>
    <w:rsid w:val="00A73680"/>
    <w:rsid w:val="00A75BEA"/>
    <w:rsid w:val="00A833EA"/>
    <w:rsid w:val="00A97E29"/>
    <w:rsid w:val="00AC4FC1"/>
    <w:rsid w:val="00AD0C27"/>
    <w:rsid w:val="00AD765B"/>
    <w:rsid w:val="00AF6C06"/>
    <w:rsid w:val="00B04CED"/>
    <w:rsid w:val="00B179C8"/>
    <w:rsid w:val="00B35F9F"/>
    <w:rsid w:val="00B448E7"/>
    <w:rsid w:val="00B45E0B"/>
    <w:rsid w:val="00B64E4B"/>
    <w:rsid w:val="00B6785C"/>
    <w:rsid w:val="00B83DAE"/>
    <w:rsid w:val="00B915B4"/>
    <w:rsid w:val="00B95A9B"/>
    <w:rsid w:val="00B965E3"/>
    <w:rsid w:val="00BD45FA"/>
    <w:rsid w:val="00BD7371"/>
    <w:rsid w:val="00BE2C64"/>
    <w:rsid w:val="00BE6B26"/>
    <w:rsid w:val="00C0635A"/>
    <w:rsid w:val="00C32407"/>
    <w:rsid w:val="00C415EB"/>
    <w:rsid w:val="00C510A9"/>
    <w:rsid w:val="00C514AA"/>
    <w:rsid w:val="00C733FB"/>
    <w:rsid w:val="00C81BC0"/>
    <w:rsid w:val="00C852FC"/>
    <w:rsid w:val="00CB2ED6"/>
    <w:rsid w:val="00CB6326"/>
    <w:rsid w:val="00CC0967"/>
    <w:rsid w:val="00CE333B"/>
    <w:rsid w:val="00CF679F"/>
    <w:rsid w:val="00D15FAA"/>
    <w:rsid w:val="00D42771"/>
    <w:rsid w:val="00D546F0"/>
    <w:rsid w:val="00D91BD7"/>
    <w:rsid w:val="00D950BE"/>
    <w:rsid w:val="00DA3412"/>
    <w:rsid w:val="00DA4CB4"/>
    <w:rsid w:val="00DB309B"/>
    <w:rsid w:val="00DF1B40"/>
    <w:rsid w:val="00E045C2"/>
    <w:rsid w:val="00E15F11"/>
    <w:rsid w:val="00E216B1"/>
    <w:rsid w:val="00E3280D"/>
    <w:rsid w:val="00E354FC"/>
    <w:rsid w:val="00E5001C"/>
    <w:rsid w:val="00E526D0"/>
    <w:rsid w:val="00E65300"/>
    <w:rsid w:val="00E94FAE"/>
    <w:rsid w:val="00E96861"/>
    <w:rsid w:val="00EA1258"/>
    <w:rsid w:val="00EB3823"/>
    <w:rsid w:val="00EB412F"/>
    <w:rsid w:val="00EC7F58"/>
    <w:rsid w:val="00EF38CF"/>
    <w:rsid w:val="00F033CC"/>
    <w:rsid w:val="00F115E5"/>
    <w:rsid w:val="00F16AA3"/>
    <w:rsid w:val="00F2166C"/>
    <w:rsid w:val="00F3053E"/>
    <w:rsid w:val="00F32C39"/>
    <w:rsid w:val="00F459DF"/>
    <w:rsid w:val="00F50810"/>
    <w:rsid w:val="00F525EA"/>
    <w:rsid w:val="00F536CD"/>
    <w:rsid w:val="00F64961"/>
    <w:rsid w:val="00F67E47"/>
    <w:rsid w:val="00F74924"/>
    <w:rsid w:val="00F80BD4"/>
    <w:rsid w:val="00FB27A3"/>
    <w:rsid w:val="00FD290D"/>
    <w:rsid w:val="00FE0A4A"/>
    <w:rsid w:val="00FF16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43DE"/>
  <w15:docId w15:val="{E2520059-03BF-412E-A267-8310C8F4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73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2739A"/>
    <w:pPr>
      <w:tabs>
        <w:tab w:val="center" w:pos="4680"/>
        <w:tab w:val="right" w:pos="9360"/>
      </w:tabs>
      <w:spacing w:after="0" w:line="240" w:lineRule="auto"/>
    </w:pPr>
  </w:style>
  <w:style w:type="character" w:customStyle="1" w:styleId="lfejChar">
    <w:name w:val="Élőfej Char"/>
    <w:basedOn w:val="Bekezdsalapbettpusa"/>
    <w:link w:val="lfej"/>
    <w:uiPriority w:val="99"/>
    <w:rsid w:val="0012739A"/>
  </w:style>
  <w:style w:type="paragraph" w:styleId="llb">
    <w:name w:val="footer"/>
    <w:basedOn w:val="Norml"/>
    <w:link w:val="llbChar"/>
    <w:uiPriority w:val="99"/>
    <w:unhideWhenUsed/>
    <w:rsid w:val="0012739A"/>
    <w:pPr>
      <w:tabs>
        <w:tab w:val="center" w:pos="4680"/>
        <w:tab w:val="right" w:pos="9360"/>
      </w:tabs>
      <w:spacing w:after="0" w:line="240" w:lineRule="auto"/>
    </w:pPr>
  </w:style>
  <w:style w:type="character" w:customStyle="1" w:styleId="llbChar">
    <w:name w:val="Élőláb Char"/>
    <w:basedOn w:val="Bekezdsalapbettpusa"/>
    <w:link w:val="llb"/>
    <w:uiPriority w:val="99"/>
    <w:rsid w:val="0012739A"/>
  </w:style>
  <w:style w:type="paragraph" w:styleId="Buborkszveg">
    <w:name w:val="Balloon Text"/>
    <w:basedOn w:val="Norml"/>
    <w:link w:val="BuborkszvegChar"/>
    <w:uiPriority w:val="99"/>
    <w:semiHidden/>
    <w:unhideWhenUsed/>
    <w:rsid w:val="001273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2739A"/>
    <w:rPr>
      <w:rFonts w:ascii="Tahoma" w:hAnsi="Tahoma" w:cs="Tahoma"/>
      <w:sz w:val="16"/>
      <w:szCs w:val="16"/>
    </w:rPr>
  </w:style>
  <w:style w:type="character" w:styleId="Hiperhivatkozs">
    <w:name w:val="Hyperlink"/>
    <w:basedOn w:val="Bekezdsalapbettpusa"/>
    <w:uiPriority w:val="99"/>
    <w:unhideWhenUsed/>
    <w:rsid w:val="0012739A"/>
    <w:rPr>
      <w:color w:val="0000FF" w:themeColor="hyperlink"/>
      <w:u w:val="single"/>
    </w:rPr>
  </w:style>
  <w:style w:type="paragraph" w:styleId="NormlWeb">
    <w:name w:val="Normal (Web)"/>
    <w:basedOn w:val="Norml"/>
    <w:uiPriority w:val="99"/>
    <w:unhideWhenUsed/>
    <w:rsid w:val="0012739A"/>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4C541B"/>
    <w:pPr>
      <w:ind w:left="720"/>
      <w:contextualSpacing/>
    </w:pPr>
  </w:style>
  <w:style w:type="table" w:styleId="Rcsostblzat">
    <w:name w:val="Table Grid"/>
    <w:basedOn w:val="Normltblzat"/>
    <w:uiPriority w:val="59"/>
    <w:rsid w:val="0082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1A0591"/>
    <w:rPr>
      <w:color w:val="605E5C"/>
      <w:shd w:val="clear" w:color="auto" w:fill="E1DFDD"/>
    </w:rPr>
  </w:style>
  <w:style w:type="character" w:styleId="Jegyzethivatkozs">
    <w:name w:val="annotation reference"/>
    <w:basedOn w:val="Bekezdsalapbettpusa"/>
    <w:uiPriority w:val="99"/>
    <w:semiHidden/>
    <w:unhideWhenUsed/>
    <w:rsid w:val="00A75BEA"/>
    <w:rPr>
      <w:sz w:val="16"/>
      <w:szCs w:val="16"/>
    </w:rPr>
  </w:style>
  <w:style w:type="paragraph" w:styleId="Jegyzetszveg">
    <w:name w:val="annotation text"/>
    <w:basedOn w:val="Norml"/>
    <w:link w:val="JegyzetszvegChar"/>
    <w:uiPriority w:val="99"/>
    <w:semiHidden/>
    <w:unhideWhenUsed/>
    <w:rsid w:val="00A75BEA"/>
    <w:pPr>
      <w:spacing w:line="240" w:lineRule="auto"/>
    </w:pPr>
    <w:rPr>
      <w:sz w:val="20"/>
      <w:szCs w:val="20"/>
    </w:rPr>
  </w:style>
  <w:style w:type="character" w:customStyle="1" w:styleId="JegyzetszvegChar">
    <w:name w:val="Jegyzetszöveg Char"/>
    <w:basedOn w:val="Bekezdsalapbettpusa"/>
    <w:link w:val="Jegyzetszveg"/>
    <w:uiPriority w:val="99"/>
    <w:semiHidden/>
    <w:rsid w:val="00A75BEA"/>
    <w:rPr>
      <w:sz w:val="20"/>
      <w:szCs w:val="20"/>
    </w:rPr>
  </w:style>
  <w:style w:type="paragraph" w:styleId="Megjegyzstrgya">
    <w:name w:val="annotation subject"/>
    <w:basedOn w:val="Jegyzetszveg"/>
    <w:next w:val="Jegyzetszveg"/>
    <w:link w:val="MegjegyzstrgyaChar"/>
    <w:uiPriority w:val="99"/>
    <w:semiHidden/>
    <w:unhideWhenUsed/>
    <w:rsid w:val="00A75BEA"/>
    <w:rPr>
      <w:b/>
      <w:bCs/>
    </w:rPr>
  </w:style>
  <w:style w:type="character" w:customStyle="1" w:styleId="MegjegyzstrgyaChar">
    <w:name w:val="Megjegyzés tárgya Char"/>
    <w:basedOn w:val="JegyzetszvegChar"/>
    <w:link w:val="Megjegyzstrgya"/>
    <w:uiPriority w:val="99"/>
    <w:semiHidden/>
    <w:rsid w:val="00A75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806">
      <w:bodyDiv w:val="1"/>
      <w:marLeft w:val="0"/>
      <w:marRight w:val="0"/>
      <w:marTop w:val="0"/>
      <w:marBottom w:val="0"/>
      <w:divBdr>
        <w:top w:val="none" w:sz="0" w:space="0" w:color="auto"/>
        <w:left w:val="none" w:sz="0" w:space="0" w:color="auto"/>
        <w:bottom w:val="none" w:sz="0" w:space="0" w:color="auto"/>
        <w:right w:val="none" w:sz="0" w:space="0" w:color="auto"/>
      </w:divBdr>
      <w:divsChild>
        <w:div w:id="2142376597">
          <w:marLeft w:val="432"/>
          <w:marRight w:val="0"/>
          <w:marTop w:val="120"/>
          <w:marBottom w:val="0"/>
          <w:divBdr>
            <w:top w:val="none" w:sz="0" w:space="0" w:color="auto"/>
            <w:left w:val="none" w:sz="0" w:space="0" w:color="auto"/>
            <w:bottom w:val="none" w:sz="0" w:space="0" w:color="auto"/>
            <w:right w:val="none" w:sz="0" w:space="0" w:color="auto"/>
          </w:divBdr>
        </w:div>
        <w:div w:id="1130703775">
          <w:marLeft w:val="432"/>
          <w:marRight w:val="0"/>
          <w:marTop w:val="120"/>
          <w:marBottom w:val="0"/>
          <w:divBdr>
            <w:top w:val="none" w:sz="0" w:space="0" w:color="auto"/>
            <w:left w:val="none" w:sz="0" w:space="0" w:color="auto"/>
            <w:bottom w:val="none" w:sz="0" w:space="0" w:color="auto"/>
            <w:right w:val="none" w:sz="0" w:space="0" w:color="auto"/>
          </w:divBdr>
        </w:div>
      </w:divsChild>
    </w:div>
    <w:div w:id="1020854310">
      <w:bodyDiv w:val="1"/>
      <w:marLeft w:val="0"/>
      <w:marRight w:val="0"/>
      <w:marTop w:val="0"/>
      <w:marBottom w:val="0"/>
      <w:divBdr>
        <w:top w:val="none" w:sz="0" w:space="0" w:color="auto"/>
        <w:left w:val="none" w:sz="0" w:space="0" w:color="auto"/>
        <w:bottom w:val="none" w:sz="0" w:space="0" w:color="auto"/>
        <w:right w:val="none" w:sz="0" w:space="0" w:color="auto"/>
      </w:divBdr>
      <w:divsChild>
        <w:div w:id="1782138812">
          <w:marLeft w:val="432"/>
          <w:marRight w:val="0"/>
          <w:marTop w:val="120"/>
          <w:marBottom w:val="0"/>
          <w:divBdr>
            <w:top w:val="none" w:sz="0" w:space="0" w:color="auto"/>
            <w:left w:val="none" w:sz="0" w:space="0" w:color="auto"/>
            <w:bottom w:val="none" w:sz="0" w:space="0" w:color="auto"/>
            <w:right w:val="none" w:sz="0" w:space="0" w:color="auto"/>
          </w:divBdr>
        </w:div>
        <w:div w:id="664868777">
          <w:marLeft w:val="432"/>
          <w:marRight w:val="0"/>
          <w:marTop w:val="120"/>
          <w:marBottom w:val="0"/>
          <w:divBdr>
            <w:top w:val="none" w:sz="0" w:space="0" w:color="auto"/>
            <w:left w:val="none" w:sz="0" w:space="0" w:color="auto"/>
            <w:bottom w:val="none" w:sz="0" w:space="0" w:color="auto"/>
            <w:right w:val="none" w:sz="0" w:space="0" w:color="auto"/>
          </w:divBdr>
        </w:div>
        <w:div w:id="1609047369">
          <w:marLeft w:val="432"/>
          <w:marRight w:val="0"/>
          <w:marTop w:val="120"/>
          <w:marBottom w:val="0"/>
          <w:divBdr>
            <w:top w:val="none" w:sz="0" w:space="0" w:color="auto"/>
            <w:left w:val="none" w:sz="0" w:space="0" w:color="auto"/>
            <w:bottom w:val="none" w:sz="0" w:space="0" w:color="auto"/>
            <w:right w:val="none" w:sz="0" w:space="0" w:color="auto"/>
          </w:divBdr>
        </w:div>
        <w:div w:id="97222174">
          <w:marLeft w:val="432"/>
          <w:marRight w:val="0"/>
          <w:marTop w:val="120"/>
          <w:marBottom w:val="0"/>
          <w:divBdr>
            <w:top w:val="none" w:sz="0" w:space="0" w:color="auto"/>
            <w:left w:val="none" w:sz="0" w:space="0" w:color="auto"/>
            <w:bottom w:val="none" w:sz="0" w:space="0" w:color="auto"/>
            <w:right w:val="none" w:sz="0" w:space="0" w:color="auto"/>
          </w:divBdr>
        </w:div>
        <w:div w:id="1523668166">
          <w:marLeft w:val="432"/>
          <w:marRight w:val="0"/>
          <w:marTop w:val="120"/>
          <w:marBottom w:val="0"/>
          <w:divBdr>
            <w:top w:val="none" w:sz="0" w:space="0" w:color="auto"/>
            <w:left w:val="none" w:sz="0" w:space="0" w:color="auto"/>
            <w:bottom w:val="none" w:sz="0" w:space="0" w:color="auto"/>
            <w:right w:val="none" w:sz="0" w:space="0" w:color="auto"/>
          </w:divBdr>
        </w:div>
        <w:div w:id="1450853179">
          <w:marLeft w:val="432"/>
          <w:marRight w:val="0"/>
          <w:marTop w:val="120"/>
          <w:marBottom w:val="0"/>
          <w:divBdr>
            <w:top w:val="none" w:sz="0" w:space="0" w:color="auto"/>
            <w:left w:val="none" w:sz="0" w:space="0" w:color="auto"/>
            <w:bottom w:val="none" w:sz="0" w:space="0" w:color="auto"/>
            <w:right w:val="none" w:sz="0" w:space="0" w:color="auto"/>
          </w:divBdr>
        </w:div>
        <w:div w:id="1933321043">
          <w:marLeft w:val="432"/>
          <w:marRight w:val="0"/>
          <w:marTop w:val="120"/>
          <w:marBottom w:val="0"/>
          <w:divBdr>
            <w:top w:val="none" w:sz="0" w:space="0" w:color="auto"/>
            <w:left w:val="none" w:sz="0" w:space="0" w:color="auto"/>
            <w:bottom w:val="none" w:sz="0" w:space="0" w:color="auto"/>
            <w:right w:val="none" w:sz="0" w:space="0" w:color="auto"/>
          </w:divBdr>
        </w:div>
        <w:div w:id="531961508">
          <w:marLeft w:val="432"/>
          <w:marRight w:val="0"/>
          <w:marTop w:val="120"/>
          <w:marBottom w:val="0"/>
          <w:divBdr>
            <w:top w:val="none" w:sz="0" w:space="0" w:color="auto"/>
            <w:left w:val="none" w:sz="0" w:space="0" w:color="auto"/>
            <w:bottom w:val="none" w:sz="0" w:space="0" w:color="auto"/>
            <w:right w:val="none" w:sz="0" w:space="0" w:color="auto"/>
          </w:divBdr>
        </w:div>
        <w:div w:id="711811917">
          <w:marLeft w:val="432"/>
          <w:marRight w:val="0"/>
          <w:marTop w:val="120"/>
          <w:marBottom w:val="0"/>
          <w:divBdr>
            <w:top w:val="none" w:sz="0" w:space="0" w:color="auto"/>
            <w:left w:val="none" w:sz="0" w:space="0" w:color="auto"/>
            <w:bottom w:val="none" w:sz="0" w:space="0" w:color="auto"/>
            <w:right w:val="none" w:sz="0" w:space="0" w:color="auto"/>
          </w:divBdr>
        </w:div>
        <w:div w:id="738594662">
          <w:marLeft w:val="432"/>
          <w:marRight w:val="0"/>
          <w:marTop w:val="120"/>
          <w:marBottom w:val="0"/>
          <w:divBdr>
            <w:top w:val="none" w:sz="0" w:space="0" w:color="auto"/>
            <w:left w:val="none" w:sz="0" w:space="0" w:color="auto"/>
            <w:bottom w:val="none" w:sz="0" w:space="0" w:color="auto"/>
            <w:right w:val="none" w:sz="0" w:space="0" w:color="auto"/>
          </w:divBdr>
        </w:div>
        <w:div w:id="144130198">
          <w:marLeft w:val="432"/>
          <w:marRight w:val="0"/>
          <w:marTop w:val="120"/>
          <w:marBottom w:val="0"/>
          <w:divBdr>
            <w:top w:val="none" w:sz="0" w:space="0" w:color="auto"/>
            <w:left w:val="none" w:sz="0" w:space="0" w:color="auto"/>
            <w:bottom w:val="none" w:sz="0" w:space="0" w:color="auto"/>
            <w:right w:val="none" w:sz="0" w:space="0" w:color="auto"/>
          </w:divBdr>
        </w:div>
        <w:div w:id="903874595">
          <w:marLeft w:val="432"/>
          <w:marRight w:val="0"/>
          <w:marTop w:val="120"/>
          <w:marBottom w:val="0"/>
          <w:divBdr>
            <w:top w:val="none" w:sz="0" w:space="0" w:color="auto"/>
            <w:left w:val="none" w:sz="0" w:space="0" w:color="auto"/>
            <w:bottom w:val="none" w:sz="0" w:space="0" w:color="auto"/>
            <w:right w:val="none" w:sz="0" w:space="0" w:color="auto"/>
          </w:divBdr>
        </w:div>
        <w:div w:id="828250615">
          <w:marLeft w:val="432"/>
          <w:marRight w:val="0"/>
          <w:marTop w:val="120"/>
          <w:marBottom w:val="0"/>
          <w:divBdr>
            <w:top w:val="none" w:sz="0" w:space="0" w:color="auto"/>
            <w:left w:val="none" w:sz="0" w:space="0" w:color="auto"/>
            <w:bottom w:val="none" w:sz="0" w:space="0" w:color="auto"/>
            <w:right w:val="none" w:sz="0" w:space="0" w:color="auto"/>
          </w:divBdr>
        </w:div>
        <w:div w:id="352462427">
          <w:marLeft w:val="432"/>
          <w:marRight w:val="0"/>
          <w:marTop w:val="120"/>
          <w:marBottom w:val="0"/>
          <w:divBdr>
            <w:top w:val="none" w:sz="0" w:space="0" w:color="auto"/>
            <w:left w:val="none" w:sz="0" w:space="0" w:color="auto"/>
            <w:bottom w:val="none" w:sz="0" w:space="0" w:color="auto"/>
            <w:right w:val="none" w:sz="0" w:space="0" w:color="auto"/>
          </w:divBdr>
        </w:div>
        <w:div w:id="458695204">
          <w:marLeft w:val="432"/>
          <w:marRight w:val="0"/>
          <w:marTop w:val="120"/>
          <w:marBottom w:val="0"/>
          <w:divBdr>
            <w:top w:val="none" w:sz="0" w:space="0" w:color="auto"/>
            <w:left w:val="none" w:sz="0" w:space="0" w:color="auto"/>
            <w:bottom w:val="none" w:sz="0" w:space="0" w:color="auto"/>
            <w:right w:val="none" w:sz="0" w:space="0" w:color="auto"/>
          </w:divBdr>
        </w:div>
        <w:div w:id="1243493025">
          <w:marLeft w:val="432"/>
          <w:marRight w:val="0"/>
          <w:marTop w:val="120"/>
          <w:marBottom w:val="0"/>
          <w:divBdr>
            <w:top w:val="none" w:sz="0" w:space="0" w:color="auto"/>
            <w:left w:val="none" w:sz="0" w:space="0" w:color="auto"/>
            <w:bottom w:val="none" w:sz="0" w:space="0" w:color="auto"/>
            <w:right w:val="none" w:sz="0" w:space="0" w:color="auto"/>
          </w:divBdr>
        </w:div>
        <w:div w:id="1224681293">
          <w:marLeft w:val="432"/>
          <w:marRight w:val="0"/>
          <w:marTop w:val="120"/>
          <w:marBottom w:val="0"/>
          <w:divBdr>
            <w:top w:val="none" w:sz="0" w:space="0" w:color="auto"/>
            <w:left w:val="none" w:sz="0" w:space="0" w:color="auto"/>
            <w:bottom w:val="none" w:sz="0" w:space="0" w:color="auto"/>
            <w:right w:val="none" w:sz="0" w:space="0" w:color="auto"/>
          </w:divBdr>
        </w:div>
      </w:divsChild>
    </w:div>
    <w:div w:id="1235775917">
      <w:bodyDiv w:val="1"/>
      <w:marLeft w:val="0"/>
      <w:marRight w:val="0"/>
      <w:marTop w:val="0"/>
      <w:marBottom w:val="0"/>
      <w:divBdr>
        <w:top w:val="none" w:sz="0" w:space="0" w:color="auto"/>
        <w:left w:val="none" w:sz="0" w:space="0" w:color="auto"/>
        <w:bottom w:val="none" w:sz="0" w:space="0" w:color="auto"/>
        <w:right w:val="none" w:sz="0" w:space="0" w:color="auto"/>
      </w:divBdr>
    </w:div>
    <w:div w:id="1310281705">
      <w:bodyDiv w:val="1"/>
      <w:marLeft w:val="0"/>
      <w:marRight w:val="0"/>
      <w:marTop w:val="0"/>
      <w:marBottom w:val="0"/>
      <w:divBdr>
        <w:top w:val="none" w:sz="0" w:space="0" w:color="auto"/>
        <w:left w:val="none" w:sz="0" w:space="0" w:color="auto"/>
        <w:bottom w:val="none" w:sz="0" w:space="0" w:color="auto"/>
        <w:right w:val="none" w:sz="0" w:space="0" w:color="auto"/>
      </w:divBdr>
    </w:div>
    <w:div w:id="1337465739">
      <w:bodyDiv w:val="1"/>
      <w:marLeft w:val="0"/>
      <w:marRight w:val="0"/>
      <w:marTop w:val="0"/>
      <w:marBottom w:val="0"/>
      <w:divBdr>
        <w:top w:val="none" w:sz="0" w:space="0" w:color="auto"/>
        <w:left w:val="none" w:sz="0" w:space="0" w:color="auto"/>
        <w:bottom w:val="none" w:sz="0" w:space="0" w:color="auto"/>
        <w:right w:val="none" w:sz="0" w:space="0" w:color="auto"/>
      </w:divBdr>
      <w:divsChild>
        <w:div w:id="1503006073">
          <w:marLeft w:val="432"/>
          <w:marRight w:val="0"/>
          <w:marTop w:val="120"/>
          <w:marBottom w:val="0"/>
          <w:divBdr>
            <w:top w:val="none" w:sz="0" w:space="0" w:color="auto"/>
            <w:left w:val="none" w:sz="0" w:space="0" w:color="auto"/>
            <w:bottom w:val="none" w:sz="0" w:space="0" w:color="auto"/>
            <w:right w:val="none" w:sz="0" w:space="0" w:color="auto"/>
          </w:divBdr>
        </w:div>
        <w:div w:id="1806509714">
          <w:marLeft w:val="432"/>
          <w:marRight w:val="0"/>
          <w:marTop w:val="120"/>
          <w:marBottom w:val="0"/>
          <w:divBdr>
            <w:top w:val="none" w:sz="0" w:space="0" w:color="auto"/>
            <w:left w:val="none" w:sz="0" w:space="0" w:color="auto"/>
            <w:bottom w:val="none" w:sz="0" w:space="0" w:color="auto"/>
            <w:right w:val="none" w:sz="0" w:space="0" w:color="auto"/>
          </w:divBdr>
        </w:div>
        <w:div w:id="1839802796">
          <w:marLeft w:val="432"/>
          <w:marRight w:val="0"/>
          <w:marTop w:val="120"/>
          <w:marBottom w:val="0"/>
          <w:divBdr>
            <w:top w:val="none" w:sz="0" w:space="0" w:color="auto"/>
            <w:left w:val="none" w:sz="0" w:space="0" w:color="auto"/>
            <w:bottom w:val="none" w:sz="0" w:space="0" w:color="auto"/>
            <w:right w:val="none" w:sz="0" w:space="0" w:color="auto"/>
          </w:divBdr>
        </w:div>
      </w:divsChild>
    </w:div>
    <w:div w:id="1718553063">
      <w:bodyDiv w:val="1"/>
      <w:marLeft w:val="0"/>
      <w:marRight w:val="0"/>
      <w:marTop w:val="0"/>
      <w:marBottom w:val="0"/>
      <w:divBdr>
        <w:top w:val="none" w:sz="0" w:space="0" w:color="auto"/>
        <w:left w:val="none" w:sz="0" w:space="0" w:color="auto"/>
        <w:bottom w:val="none" w:sz="0" w:space="0" w:color="auto"/>
        <w:right w:val="none" w:sz="0" w:space="0" w:color="auto"/>
      </w:divBdr>
      <w:divsChild>
        <w:div w:id="1609778469">
          <w:marLeft w:val="432"/>
          <w:marRight w:val="0"/>
          <w:marTop w:val="120"/>
          <w:marBottom w:val="0"/>
          <w:divBdr>
            <w:top w:val="none" w:sz="0" w:space="0" w:color="auto"/>
            <w:left w:val="none" w:sz="0" w:space="0" w:color="auto"/>
            <w:bottom w:val="none" w:sz="0" w:space="0" w:color="auto"/>
            <w:right w:val="none" w:sz="0" w:space="0" w:color="auto"/>
          </w:divBdr>
        </w:div>
        <w:div w:id="1858884382">
          <w:marLeft w:val="432"/>
          <w:marRight w:val="0"/>
          <w:marTop w:val="120"/>
          <w:marBottom w:val="0"/>
          <w:divBdr>
            <w:top w:val="none" w:sz="0" w:space="0" w:color="auto"/>
            <w:left w:val="none" w:sz="0" w:space="0" w:color="auto"/>
            <w:bottom w:val="none" w:sz="0" w:space="0" w:color="auto"/>
            <w:right w:val="none" w:sz="0" w:space="0" w:color="auto"/>
          </w:divBdr>
        </w:div>
        <w:div w:id="742332000">
          <w:marLeft w:val="432"/>
          <w:marRight w:val="0"/>
          <w:marTop w:val="120"/>
          <w:marBottom w:val="0"/>
          <w:divBdr>
            <w:top w:val="none" w:sz="0" w:space="0" w:color="auto"/>
            <w:left w:val="none" w:sz="0" w:space="0" w:color="auto"/>
            <w:bottom w:val="none" w:sz="0" w:space="0" w:color="auto"/>
            <w:right w:val="none" w:sz="0" w:space="0" w:color="auto"/>
          </w:divBdr>
        </w:div>
        <w:div w:id="1291936235">
          <w:marLeft w:val="432"/>
          <w:marRight w:val="0"/>
          <w:marTop w:val="120"/>
          <w:marBottom w:val="0"/>
          <w:divBdr>
            <w:top w:val="none" w:sz="0" w:space="0" w:color="auto"/>
            <w:left w:val="none" w:sz="0" w:space="0" w:color="auto"/>
            <w:bottom w:val="none" w:sz="0" w:space="0" w:color="auto"/>
            <w:right w:val="none" w:sz="0" w:space="0" w:color="auto"/>
          </w:divBdr>
        </w:div>
        <w:div w:id="473717037">
          <w:marLeft w:val="432"/>
          <w:marRight w:val="0"/>
          <w:marTop w:val="120"/>
          <w:marBottom w:val="0"/>
          <w:divBdr>
            <w:top w:val="none" w:sz="0" w:space="0" w:color="auto"/>
            <w:left w:val="none" w:sz="0" w:space="0" w:color="auto"/>
            <w:bottom w:val="none" w:sz="0" w:space="0" w:color="auto"/>
            <w:right w:val="none" w:sz="0" w:space="0" w:color="auto"/>
          </w:divBdr>
        </w:div>
        <w:div w:id="699551190">
          <w:marLeft w:val="432"/>
          <w:marRight w:val="0"/>
          <w:marTop w:val="120"/>
          <w:marBottom w:val="0"/>
          <w:divBdr>
            <w:top w:val="none" w:sz="0" w:space="0" w:color="auto"/>
            <w:left w:val="none" w:sz="0" w:space="0" w:color="auto"/>
            <w:bottom w:val="none" w:sz="0" w:space="0" w:color="auto"/>
            <w:right w:val="none" w:sz="0" w:space="0" w:color="auto"/>
          </w:divBdr>
        </w:div>
        <w:div w:id="2089571503">
          <w:marLeft w:val="432"/>
          <w:marRight w:val="0"/>
          <w:marTop w:val="120"/>
          <w:marBottom w:val="0"/>
          <w:divBdr>
            <w:top w:val="none" w:sz="0" w:space="0" w:color="auto"/>
            <w:left w:val="none" w:sz="0" w:space="0" w:color="auto"/>
            <w:bottom w:val="none" w:sz="0" w:space="0" w:color="auto"/>
            <w:right w:val="none" w:sz="0" w:space="0" w:color="auto"/>
          </w:divBdr>
        </w:div>
      </w:divsChild>
    </w:div>
    <w:div w:id="18098582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769">
          <w:marLeft w:val="432"/>
          <w:marRight w:val="0"/>
          <w:marTop w:val="120"/>
          <w:marBottom w:val="0"/>
          <w:divBdr>
            <w:top w:val="none" w:sz="0" w:space="0" w:color="auto"/>
            <w:left w:val="none" w:sz="0" w:space="0" w:color="auto"/>
            <w:bottom w:val="none" w:sz="0" w:space="0" w:color="auto"/>
            <w:right w:val="none" w:sz="0" w:space="0" w:color="auto"/>
          </w:divBdr>
        </w:div>
        <w:div w:id="130967376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ves.gabor@imro.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120C-9BD7-4605-8199-2DBDAC4D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965</Words>
  <Characters>6664</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Heves Gábor</cp:lastModifiedBy>
  <cp:revision>8</cp:revision>
  <dcterms:created xsi:type="dcterms:W3CDTF">2019-05-28T14:53:00Z</dcterms:created>
  <dcterms:modified xsi:type="dcterms:W3CDTF">2019-05-29T08:28:00Z</dcterms:modified>
</cp:coreProperties>
</file>